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A377E" w14:textId="77777777" w:rsidR="00995EF9" w:rsidRPr="00D43E3C" w:rsidRDefault="00995EF9" w:rsidP="00860F2B">
      <w:pPr>
        <w:jc w:val="both"/>
        <w:rPr>
          <w:rFonts w:asciiTheme="majorHAnsi" w:hAnsiTheme="majorHAnsi" w:cstheme="majorHAnsi"/>
          <w:b/>
          <w:i w:val="0"/>
          <w:szCs w:val="24"/>
        </w:rPr>
      </w:pPr>
      <w:r w:rsidRPr="00D43E3C">
        <w:rPr>
          <w:rFonts w:asciiTheme="majorHAnsi" w:hAnsiTheme="majorHAnsi" w:cstheme="majorHAnsi"/>
          <w:b/>
          <w:i w:val="0"/>
          <w:szCs w:val="24"/>
        </w:rPr>
        <w:t>OBČINA DIVAČA</w:t>
      </w:r>
    </w:p>
    <w:p w14:paraId="16BF8204" w14:textId="77777777" w:rsidR="000036C6" w:rsidRPr="00D43E3C" w:rsidRDefault="000036C6" w:rsidP="00860F2B">
      <w:pPr>
        <w:jc w:val="both"/>
        <w:rPr>
          <w:rFonts w:asciiTheme="majorHAnsi" w:hAnsiTheme="majorHAnsi" w:cstheme="majorHAnsi"/>
          <w:b/>
          <w:i w:val="0"/>
          <w:szCs w:val="24"/>
        </w:rPr>
      </w:pPr>
      <w:r w:rsidRPr="00D43E3C">
        <w:rPr>
          <w:rFonts w:asciiTheme="majorHAnsi" w:hAnsiTheme="majorHAnsi" w:cstheme="majorHAnsi"/>
          <w:b/>
          <w:i w:val="0"/>
          <w:szCs w:val="24"/>
        </w:rPr>
        <w:t>OBČINSKI SVET</w:t>
      </w:r>
    </w:p>
    <w:p w14:paraId="4BEB917E" w14:textId="77777777" w:rsidR="000036C6" w:rsidRPr="00D43E3C" w:rsidRDefault="000036C6" w:rsidP="00860F2B">
      <w:pPr>
        <w:jc w:val="both"/>
        <w:rPr>
          <w:rFonts w:asciiTheme="majorHAnsi" w:hAnsiTheme="majorHAnsi" w:cstheme="majorHAnsi"/>
          <w:b/>
          <w:i w:val="0"/>
          <w:szCs w:val="24"/>
        </w:rPr>
      </w:pPr>
      <w:r w:rsidRPr="00D43E3C">
        <w:rPr>
          <w:rFonts w:asciiTheme="majorHAnsi" w:hAnsiTheme="majorHAnsi" w:cstheme="majorHAnsi"/>
          <w:b/>
          <w:i w:val="0"/>
          <w:szCs w:val="24"/>
        </w:rPr>
        <w:t xml:space="preserve">ODBOR ZA </w:t>
      </w:r>
      <w:r w:rsidR="004237CC" w:rsidRPr="00D43E3C">
        <w:rPr>
          <w:rFonts w:asciiTheme="majorHAnsi" w:hAnsiTheme="majorHAnsi" w:cstheme="majorHAnsi"/>
          <w:b/>
          <w:i w:val="0"/>
          <w:szCs w:val="24"/>
        </w:rPr>
        <w:t xml:space="preserve">PROSTORSKO NAČRTOVANJE </w:t>
      </w:r>
      <w:r w:rsidRPr="00D43E3C">
        <w:rPr>
          <w:rFonts w:asciiTheme="majorHAnsi" w:hAnsiTheme="majorHAnsi" w:cstheme="majorHAnsi"/>
          <w:b/>
          <w:i w:val="0"/>
          <w:szCs w:val="24"/>
        </w:rPr>
        <w:t>IN OKOLJE</w:t>
      </w:r>
    </w:p>
    <w:p w14:paraId="62B98653" w14:textId="77777777" w:rsidR="00232917" w:rsidRPr="00740A70" w:rsidRDefault="00232917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0262FAD8" w14:textId="05EB3207" w:rsidR="00212B09" w:rsidRPr="00D43E3C" w:rsidRDefault="00212B09" w:rsidP="00740A70">
      <w:pPr>
        <w:rPr>
          <w:rFonts w:asciiTheme="majorHAnsi" w:hAnsiTheme="majorHAnsi" w:cstheme="majorHAnsi"/>
          <w:i w:val="0"/>
          <w:sz w:val="22"/>
          <w:szCs w:val="22"/>
        </w:rPr>
      </w:pPr>
      <w:r w:rsidRPr="00740A70">
        <w:rPr>
          <w:rFonts w:asciiTheme="majorHAnsi" w:hAnsiTheme="majorHAnsi" w:cstheme="majorHAnsi"/>
          <w:i w:val="0"/>
          <w:sz w:val="22"/>
          <w:szCs w:val="22"/>
        </w:rPr>
        <w:t>Številka:</w:t>
      </w:r>
      <w:r w:rsidR="0038134E" w:rsidRPr="00740A70">
        <w:rPr>
          <w:rFonts w:asciiTheme="majorHAnsi" w:hAnsiTheme="majorHAnsi" w:cstheme="majorHAnsi"/>
          <w:i w:val="0"/>
          <w:sz w:val="22"/>
          <w:szCs w:val="22"/>
        </w:rPr>
        <w:tab/>
      </w:r>
      <w:r w:rsidR="00740A70" w:rsidRPr="00740A70">
        <w:rPr>
          <w:rFonts w:asciiTheme="majorHAnsi" w:hAnsiTheme="majorHAnsi" w:cstheme="majorHAnsi"/>
          <w:i w:val="0"/>
          <w:sz w:val="22"/>
          <w:szCs w:val="22"/>
        </w:rPr>
        <w:t>032-0021/2022-3</w:t>
      </w:r>
      <w:r w:rsidR="007E3AF3">
        <w:rPr>
          <w:rFonts w:asciiTheme="majorHAnsi" w:hAnsiTheme="majorHAnsi" w:cstheme="majorHAnsi"/>
          <w:i w:val="0"/>
          <w:sz w:val="22"/>
          <w:szCs w:val="22"/>
        </w:rPr>
        <w:t>3</w:t>
      </w:r>
    </w:p>
    <w:p w14:paraId="2A3DD808" w14:textId="19306302" w:rsidR="00995EF9" w:rsidRPr="00D43E3C" w:rsidRDefault="00995EF9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Datum</w:t>
      </w:r>
      <w:r w:rsidR="00212B09" w:rsidRPr="00D43E3C">
        <w:rPr>
          <w:rFonts w:asciiTheme="majorHAnsi" w:hAnsiTheme="majorHAnsi" w:cstheme="majorHAnsi"/>
          <w:i w:val="0"/>
          <w:sz w:val="22"/>
          <w:szCs w:val="22"/>
        </w:rPr>
        <w:t>:</w:t>
      </w:r>
      <w:r w:rsidR="00D43E3C">
        <w:rPr>
          <w:rFonts w:asciiTheme="majorHAnsi" w:hAnsiTheme="majorHAnsi" w:cstheme="majorHAnsi"/>
          <w:i w:val="0"/>
          <w:sz w:val="22"/>
          <w:szCs w:val="22"/>
        </w:rPr>
        <w:tab/>
      </w:r>
      <w:r w:rsidR="00D43E3C">
        <w:rPr>
          <w:rFonts w:asciiTheme="majorHAnsi" w:hAnsiTheme="majorHAnsi" w:cstheme="majorHAnsi"/>
          <w:i w:val="0"/>
          <w:sz w:val="22"/>
          <w:szCs w:val="22"/>
        </w:rPr>
        <w:tab/>
      </w:r>
      <w:r w:rsidR="0038134E" w:rsidRPr="00D43E3C">
        <w:rPr>
          <w:rFonts w:asciiTheme="majorHAnsi" w:hAnsiTheme="majorHAnsi" w:cstheme="majorHAnsi"/>
          <w:i w:val="0"/>
          <w:sz w:val="22"/>
          <w:szCs w:val="22"/>
        </w:rPr>
        <w:t>1</w:t>
      </w:r>
      <w:r w:rsidR="007E3AF3">
        <w:rPr>
          <w:rFonts w:asciiTheme="majorHAnsi" w:hAnsiTheme="majorHAnsi" w:cstheme="majorHAnsi"/>
          <w:i w:val="0"/>
          <w:sz w:val="22"/>
          <w:szCs w:val="22"/>
        </w:rPr>
        <w:t>4</w:t>
      </w:r>
      <w:r w:rsidR="00A15843" w:rsidRPr="00D43E3C">
        <w:rPr>
          <w:rFonts w:asciiTheme="majorHAnsi" w:hAnsiTheme="majorHAnsi" w:cstheme="majorHAnsi"/>
          <w:i w:val="0"/>
          <w:sz w:val="22"/>
          <w:szCs w:val="22"/>
        </w:rPr>
        <w:t xml:space="preserve">. </w:t>
      </w:r>
      <w:r w:rsidR="005A33C7">
        <w:rPr>
          <w:rFonts w:asciiTheme="majorHAnsi" w:hAnsiTheme="majorHAnsi" w:cstheme="majorHAnsi"/>
          <w:i w:val="0"/>
          <w:sz w:val="22"/>
          <w:szCs w:val="22"/>
        </w:rPr>
        <w:t>0</w:t>
      </w:r>
      <w:r w:rsidR="007E3AF3">
        <w:rPr>
          <w:rFonts w:asciiTheme="majorHAnsi" w:hAnsiTheme="majorHAnsi" w:cstheme="majorHAnsi"/>
          <w:i w:val="0"/>
          <w:sz w:val="22"/>
          <w:szCs w:val="22"/>
        </w:rPr>
        <w:t>4</w:t>
      </w:r>
      <w:r w:rsidR="00573E28" w:rsidRPr="00D43E3C">
        <w:rPr>
          <w:rFonts w:asciiTheme="majorHAnsi" w:hAnsiTheme="majorHAnsi" w:cstheme="majorHAnsi"/>
          <w:i w:val="0"/>
          <w:sz w:val="22"/>
          <w:szCs w:val="22"/>
        </w:rPr>
        <w:t>.</w:t>
      </w:r>
      <w:r w:rsidR="00A15843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573E28" w:rsidRPr="00D43E3C">
        <w:rPr>
          <w:rFonts w:asciiTheme="majorHAnsi" w:hAnsiTheme="majorHAnsi" w:cstheme="majorHAnsi"/>
          <w:i w:val="0"/>
          <w:sz w:val="22"/>
          <w:szCs w:val="22"/>
        </w:rPr>
        <w:t>20</w:t>
      </w:r>
      <w:r w:rsidR="00FD635C" w:rsidRPr="00D43E3C">
        <w:rPr>
          <w:rFonts w:asciiTheme="majorHAnsi" w:hAnsiTheme="majorHAnsi" w:cstheme="majorHAnsi"/>
          <w:i w:val="0"/>
          <w:sz w:val="22"/>
          <w:szCs w:val="22"/>
        </w:rPr>
        <w:t>2</w:t>
      </w:r>
      <w:r w:rsidR="005A33C7">
        <w:rPr>
          <w:rFonts w:asciiTheme="majorHAnsi" w:hAnsiTheme="majorHAnsi" w:cstheme="majorHAnsi"/>
          <w:i w:val="0"/>
          <w:sz w:val="22"/>
          <w:szCs w:val="22"/>
        </w:rPr>
        <w:t>5</w:t>
      </w:r>
    </w:p>
    <w:p w14:paraId="7F888244" w14:textId="77777777" w:rsidR="00232917" w:rsidRPr="00D43E3C" w:rsidRDefault="00232917" w:rsidP="00860F2B">
      <w:pPr>
        <w:jc w:val="both"/>
        <w:rPr>
          <w:rFonts w:asciiTheme="majorHAnsi" w:hAnsiTheme="majorHAnsi" w:cstheme="majorHAnsi"/>
          <w:i w:val="0"/>
          <w:szCs w:val="24"/>
        </w:rPr>
      </w:pPr>
    </w:p>
    <w:p w14:paraId="32FA6763" w14:textId="77777777" w:rsidR="00995EF9" w:rsidRPr="00D43E3C" w:rsidRDefault="00995EF9" w:rsidP="00860F2B">
      <w:pPr>
        <w:jc w:val="center"/>
        <w:rPr>
          <w:rFonts w:asciiTheme="majorHAnsi" w:hAnsiTheme="majorHAnsi" w:cstheme="majorHAnsi"/>
          <w:b/>
          <w:i w:val="0"/>
          <w:sz w:val="28"/>
          <w:szCs w:val="28"/>
        </w:rPr>
      </w:pPr>
      <w:r w:rsidRPr="00D43E3C">
        <w:rPr>
          <w:rFonts w:asciiTheme="majorHAnsi" w:hAnsiTheme="majorHAnsi" w:cstheme="majorHAnsi"/>
          <w:b/>
          <w:i w:val="0"/>
          <w:sz w:val="28"/>
          <w:szCs w:val="28"/>
        </w:rPr>
        <w:t>Z A P I S N I K</w:t>
      </w:r>
    </w:p>
    <w:p w14:paraId="4181B410" w14:textId="77777777" w:rsidR="009B6675" w:rsidRPr="00D43E3C" w:rsidRDefault="009B6675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5DE95910" w14:textId="457A0A9F" w:rsidR="00FC2238" w:rsidRPr="00D43E3C" w:rsidRDefault="00D62DB9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  <w:r>
        <w:rPr>
          <w:rFonts w:asciiTheme="majorHAnsi" w:hAnsiTheme="majorHAnsi" w:cstheme="majorHAnsi"/>
          <w:i w:val="0"/>
          <w:sz w:val="22"/>
          <w:szCs w:val="22"/>
        </w:rPr>
        <w:t>1</w:t>
      </w:r>
      <w:r w:rsidR="007E3AF3">
        <w:rPr>
          <w:rFonts w:asciiTheme="majorHAnsi" w:hAnsiTheme="majorHAnsi" w:cstheme="majorHAnsi"/>
          <w:i w:val="0"/>
          <w:sz w:val="22"/>
          <w:szCs w:val="22"/>
        </w:rPr>
        <w:t>6</w:t>
      </w:r>
      <w:r w:rsidR="005D0ABE" w:rsidRPr="00D43E3C">
        <w:rPr>
          <w:rFonts w:asciiTheme="majorHAnsi" w:hAnsiTheme="majorHAnsi" w:cstheme="majorHAnsi"/>
          <w:i w:val="0"/>
          <w:sz w:val="22"/>
          <w:szCs w:val="22"/>
        </w:rPr>
        <w:t>.</w:t>
      </w:r>
      <w:r w:rsidR="00B767A8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995EF9" w:rsidRPr="00D43E3C">
        <w:rPr>
          <w:rFonts w:asciiTheme="majorHAnsi" w:hAnsiTheme="majorHAnsi" w:cstheme="majorHAnsi"/>
          <w:i w:val="0"/>
          <w:sz w:val="22"/>
          <w:szCs w:val="22"/>
        </w:rPr>
        <w:t>se</w:t>
      </w:r>
      <w:r w:rsidR="00346ECE" w:rsidRPr="00D43E3C">
        <w:rPr>
          <w:rFonts w:asciiTheme="majorHAnsi" w:hAnsiTheme="majorHAnsi" w:cstheme="majorHAnsi"/>
          <w:i w:val="0"/>
          <w:sz w:val="22"/>
          <w:szCs w:val="22"/>
        </w:rPr>
        <w:t>je</w:t>
      </w:r>
      <w:r w:rsidR="00995EF9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4237CC" w:rsidRPr="00D43E3C">
        <w:rPr>
          <w:rFonts w:asciiTheme="majorHAnsi" w:hAnsiTheme="majorHAnsi" w:cstheme="majorHAnsi"/>
          <w:i w:val="0"/>
          <w:sz w:val="22"/>
          <w:szCs w:val="22"/>
        </w:rPr>
        <w:t>O</w:t>
      </w:r>
      <w:r w:rsidR="00995EF9" w:rsidRPr="00D43E3C">
        <w:rPr>
          <w:rFonts w:asciiTheme="majorHAnsi" w:hAnsiTheme="majorHAnsi" w:cstheme="majorHAnsi"/>
          <w:i w:val="0"/>
          <w:sz w:val="22"/>
          <w:szCs w:val="22"/>
        </w:rPr>
        <w:t xml:space="preserve">dbora za </w:t>
      </w:r>
      <w:r w:rsidR="00FD635C" w:rsidRPr="00D43E3C">
        <w:rPr>
          <w:rFonts w:asciiTheme="majorHAnsi" w:hAnsiTheme="majorHAnsi" w:cstheme="majorHAnsi"/>
          <w:i w:val="0"/>
          <w:sz w:val="22"/>
          <w:szCs w:val="22"/>
        </w:rPr>
        <w:t>prostorsko načrtovanje</w:t>
      </w:r>
      <w:r w:rsidR="00995EF9" w:rsidRPr="00D43E3C">
        <w:rPr>
          <w:rFonts w:asciiTheme="majorHAnsi" w:hAnsiTheme="majorHAnsi" w:cstheme="majorHAnsi"/>
          <w:i w:val="0"/>
          <w:sz w:val="22"/>
          <w:szCs w:val="22"/>
        </w:rPr>
        <w:t xml:space="preserve"> in </w:t>
      </w:r>
      <w:r w:rsidR="000036C6" w:rsidRPr="00D43E3C">
        <w:rPr>
          <w:rFonts w:asciiTheme="majorHAnsi" w:hAnsiTheme="majorHAnsi" w:cstheme="majorHAnsi"/>
          <w:i w:val="0"/>
          <w:sz w:val="22"/>
          <w:szCs w:val="22"/>
        </w:rPr>
        <w:t>okolje</w:t>
      </w:r>
      <w:r w:rsidR="00A520D4" w:rsidRPr="00D43E3C">
        <w:rPr>
          <w:rFonts w:asciiTheme="majorHAnsi" w:hAnsiTheme="majorHAnsi" w:cstheme="majorHAnsi"/>
          <w:i w:val="0"/>
          <w:sz w:val="22"/>
          <w:szCs w:val="22"/>
        </w:rPr>
        <w:t xml:space="preserve"> (</w:t>
      </w:r>
      <w:r w:rsidR="00820DC7" w:rsidRPr="00D43E3C">
        <w:rPr>
          <w:rFonts w:asciiTheme="majorHAnsi" w:hAnsiTheme="majorHAnsi" w:cstheme="majorHAnsi"/>
          <w:i w:val="0"/>
          <w:sz w:val="22"/>
          <w:szCs w:val="22"/>
        </w:rPr>
        <w:t xml:space="preserve">v nadalj. </w:t>
      </w:r>
      <w:r w:rsidR="00A520D4" w:rsidRPr="00D43E3C">
        <w:rPr>
          <w:rFonts w:asciiTheme="majorHAnsi" w:hAnsiTheme="majorHAnsi" w:cstheme="majorHAnsi"/>
          <w:i w:val="0"/>
          <w:sz w:val="22"/>
          <w:szCs w:val="22"/>
        </w:rPr>
        <w:t>Odbor)</w:t>
      </w:r>
      <w:r w:rsidR="00995EF9" w:rsidRPr="00D43E3C">
        <w:rPr>
          <w:rFonts w:asciiTheme="majorHAnsi" w:hAnsiTheme="majorHAnsi" w:cstheme="majorHAnsi"/>
          <w:i w:val="0"/>
          <w:sz w:val="22"/>
          <w:szCs w:val="22"/>
        </w:rPr>
        <w:t xml:space="preserve">, ki je </w:t>
      </w:r>
      <w:r w:rsidR="00460773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 xml:space="preserve">potekala 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 xml:space="preserve">v  </w:t>
      </w:r>
      <w:r w:rsidR="007E3AF3">
        <w:rPr>
          <w:rFonts w:asciiTheme="majorHAnsi" w:hAnsiTheme="majorHAnsi" w:cstheme="majorHAnsi"/>
          <w:b/>
          <w:i w:val="0"/>
          <w:sz w:val="22"/>
          <w:szCs w:val="22"/>
        </w:rPr>
        <w:t>ponedeljek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 xml:space="preserve">, dne </w:t>
      </w:r>
      <w:r w:rsidR="00860F2B" w:rsidRPr="00D43E3C">
        <w:rPr>
          <w:rFonts w:asciiTheme="majorHAnsi" w:hAnsiTheme="majorHAnsi" w:cstheme="majorHAnsi"/>
          <w:b/>
          <w:i w:val="0"/>
          <w:sz w:val="22"/>
          <w:szCs w:val="22"/>
        </w:rPr>
        <w:t>1</w:t>
      </w:r>
      <w:r w:rsidR="007E3AF3">
        <w:rPr>
          <w:rFonts w:asciiTheme="majorHAnsi" w:hAnsiTheme="majorHAnsi" w:cstheme="majorHAnsi"/>
          <w:b/>
          <w:i w:val="0"/>
          <w:sz w:val="22"/>
          <w:szCs w:val="22"/>
        </w:rPr>
        <w:t>4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 xml:space="preserve">. </w:t>
      </w:r>
      <w:r>
        <w:rPr>
          <w:rFonts w:asciiTheme="majorHAnsi" w:hAnsiTheme="majorHAnsi" w:cstheme="majorHAnsi"/>
          <w:b/>
          <w:i w:val="0"/>
          <w:sz w:val="22"/>
          <w:szCs w:val="22"/>
        </w:rPr>
        <w:t>0</w:t>
      </w:r>
      <w:r w:rsidR="007E3AF3">
        <w:rPr>
          <w:rFonts w:asciiTheme="majorHAnsi" w:hAnsiTheme="majorHAnsi" w:cstheme="majorHAnsi"/>
          <w:b/>
          <w:i w:val="0"/>
          <w:sz w:val="22"/>
          <w:szCs w:val="22"/>
        </w:rPr>
        <w:t>4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>. 202</w:t>
      </w:r>
      <w:r>
        <w:rPr>
          <w:rFonts w:asciiTheme="majorHAnsi" w:hAnsiTheme="majorHAnsi" w:cstheme="majorHAnsi"/>
          <w:b/>
          <w:i w:val="0"/>
          <w:sz w:val="22"/>
          <w:szCs w:val="22"/>
        </w:rPr>
        <w:t>5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 xml:space="preserve"> ob 1</w:t>
      </w:r>
      <w:r>
        <w:rPr>
          <w:rFonts w:asciiTheme="majorHAnsi" w:hAnsiTheme="majorHAnsi" w:cstheme="majorHAnsi"/>
          <w:b/>
          <w:i w:val="0"/>
          <w:sz w:val="22"/>
          <w:szCs w:val="22"/>
        </w:rPr>
        <w:t>7</w:t>
      </w:r>
      <w:r w:rsidR="00FC2238" w:rsidRPr="00D43E3C">
        <w:rPr>
          <w:rFonts w:asciiTheme="majorHAnsi" w:hAnsiTheme="majorHAnsi" w:cstheme="majorHAnsi"/>
          <w:b/>
          <w:i w:val="0"/>
          <w:sz w:val="22"/>
          <w:szCs w:val="22"/>
        </w:rPr>
        <w:t>.</w:t>
      </w:r>
      <w:r w:rsidR="007E3AF3">
        <w:rPr>
          <w:rFonts w:asciiTheme="majorHAnsi" w:hAnsiTheme="majorHAnsi" w:cstheme="majorHAnsi"/>
          <w:b/>
          <w:i w:val="0"/>
          <w:sz w:val="22"/>
          <w:szCs w:val="22"/>
        </w:rPr>
        <w:t>00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 xml:space="preserve">, v </w:t>
      </w:r>
      <w:r>
        <w:rPr>
          <w:rFonts w:asciiTheme="majorHAnsi" w:hAnsiTheme="majorHAnsi" w:cstheme="majorHAnsi"/>
          <w:i w:val="0"/>
          <w:sz w:val="22"/>
          <w:szCs w:val="22"/>
        </w:rPr>
        <w:t>sejni sobi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 xml:space="preserve"> Občine Divača, Kolodvorska ulica 3/a, 6215 Divača.</w:t>
      </w:r>
    </w:p>
    <w:p w14:paraId="7002959A" w14:textId="77777777" w:rsidR="00FC2238" w:rsidRPr="00D43E3C" w:rsidRDefault="00FC2238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</w:p>
    <w:p w14:paraId="3C9D052F" w14:textId="44E7144D" w:rsidR="00927DE7" w:rsidRPr="00D43E3C" w:rsidRDefault="00927DE7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b/>
          <w:i w:val="0"/>
          <w:sz w:val="22"/>
          <w:szCs w:val="22"/>
        </w:rPr>
        <w:t>PRISOTNI</w:t>
      </w:r>
      <w:r w:rsidR="000036C6" w:rsidRPr="00D43E3C">
        <w:rPr>
          <w:rFonts w:asciiTheme="majorHAnsi" w:hAnsiTheme="majorHAnsi" w:cstheme="majorHAnsi"/>
          <w:b/>
          <w:i w:val="0"/>
          <w:sz w:val="22"/>
          <w:szCs w:val="22"/>
        </w:rPr>
        <w:t xml:space="preserve"> </w:t>
      </w:r>
      <w:r w:rsidR="007C033A" w:rsidRPr="00D43E3C">
        <w:rPr>
          <w:rFonts w:asciiTheme="majorHAnsi" w:hAnsiTheme="majorHAnsi" w:cstheme="majorHAnsi"/>
          <w:b/>
          <w:i w:val="0"/>
          <w:sz w:val="22"/>
          <w:szCs w:val="22"/>
        </w:rPr>
        <w:t>ČLANI ODBORA</w:t>
      </w:r>
      <w:r w:rsidRPr="00D43E3C">
        <w:rPr>
          <w:rFonts w:asciiTheme="majorHAnsi" w:hAnsiTheme="majorHAnsi" w:cstheme="majorHAnsi"/>
          <w:b/>
          <w:i w:val="0"/>
          <w:sz w:val="22"/>
          <w:szCs w:val="22"/>
        </w:rPr>
        <w:t>:</w:t>
      </w:r>
    </w:p>
    <w:p w14:paraId="7AE2D146" w14:textId="33B44509" w:rsidR="00FC2238" w:rsidRPr="00D43E3C" w:rsidRDefault="00FC2238" w:rsidP="00860F2B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JELENA ILIŠIN – predsednica Odbora</w:t>
      </w:r>
    </w:p>
    <w:p w14:paraId="2397CB0E" w14:textId="77777777" w:rsidR="001D70A7" w:rsidRPr="00D43E3C" w:rsidRDefault="001D70A7" w:rsidP="00860F2B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KSENJA KNEZ REGENT – članica Odbora</w:t>
      </w:r>
    </w:p>
    <w:p w14:paraId="11558FE9" w14:textId="77777777" w:rsidR="001D70A7" w:rsidRPr="00D43E3C" w:rsidRDefault="001D70A7" w:rsidP="00860F2B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ROBERT ČANČAR – član Odbora</w:t>
      </w:r>
    </w:p>
    <w:p w14:paraId="2C683682" w14:textId="77777777" w:rsidR="009B6675" w:rsidRDefault="009B6675" w:rsidP="00860F2B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MATEVŽ GERŽELJ </w:t>
      </w:r>
      <w:bookmarkStart w:id="0" w:name="_Hlk195622622"/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– </w:t>
      </w:r>
      <w:bookmarkEnd w:id="0"/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 zunanji član Odbora</w:t>
      </w:r>
    </w:p>
    <w:p w14:paraId="03163245" w14:textId="26CB4BD3" w:rsidR="00E40042" w:rsidRDefault="007E3AF3" w:rsidP="00860F2B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>
        <w:rPr>
          <w:rFonts w:asciiTheme="majorHAnsi" w:hAnsiTheme="majorHAnsi" w:cstheme="majorHAnsi"/>
          <w:i w:val="0"/>
          <w:sz w:val="22"/>
          <w:szCs w:val="22"/>
        </w:rPr>
        <w:t xml:space="preserve">TATJANA CERKVENIK 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– </w:t>
      </w:r>
      <w:r>
        <w:rPr>
          <w:rFonts w:asciiTheme="majorHAnsi" w:hAnsiTheme="majorHAnsi" w:cstheme="majorHAnsi"/>
          <w:i w:val="0"/>
          <w:sz w:val="22"/>
          <w:szCs w:val="22"/>
        </w:rPr>
        <w:t xml:space="preserve"> zapisničarka</w:t>
      </w:r>
    </w:p>
    <w:p w14:paraId="1023675A" w14:textId="77777777" w:rsidR="007E3AF3" w:rsidRPr="007E3AF3" w:rsidRDefault="007E3AF3" w:rsidP="00D23E92">
      <w:pPr>
        <w:ind w:left="360"/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05933DC3" w14:textId="77777777" w:rsidR="007C033A" w:rsidRPr="00D43E3C" w:rsidRDefault="007C033A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b/>
          <w:i w:val="0"/>
          <w:sz w:val="22"/>
          <w:szCs w:val="22"/>
        </w:rPr>
        <w:t>OSTALI PRISOTNI:</w:t>
      </w:r>
    </w:p>
    <w:p w14:paraId="10E50CE7" w14:textId="620847BF" w:rsidR="009B6675" w:rsidRPr="00D43E3C" w:rsidRDefault="00E75B8E" w:rsidP="00860F2B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43E3C">
        <w:rPr>
          <w:rFonts w:asciiTheme="majorHAnsi" w:hAnsiTheme="majorHAnsi" w:cstheme="majorHAnsi"/>
          <w:bCs/>
          <w:sz w:val="22"/>
          <w:szCs w:val="22"/>
        </w:rPr>
        <w:t>BOŠTJAN DELAK</w:t>
      </w:r>
      <w:r w:rsidR="009B6675" w:rsidRPr="00D43E3C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8B4F44" w:rsidRPr="00D43E3C">
        <w:rPr>
          <w:rFonts w:asciiTheme="majorHAnsi" w:hAnsiTheme="majorHAnsi" w:cstheme="majorHAnsi"/>
          <w:bCs/>
          <w:sz w:val="22"/>
          <w:szCs w:val="22"/>
        </w:rPr>
        <w:t>–</w:t>
      </w:r>
      <w:r w:rsidR="009B6675" w:rsidRPr="00D43E3C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D43E3C">
        <w:rPr>
          <w:rFonts w:asciiTheme="majorHAnsi" w:hAnsiTheme="majorHAnsi" w:cstheme="majorHAnsi"/>
          <w:bCs/>
          <w:sz w:val="22"/>
          <w:szCs w:val="22"/>
        </w:rPr>
        <w:t xml:space="preserve">v.d. direktorja </w:t>
      </w:r>
      <w:r w:rsidR="00FC06D9" w:rsidRPr="00D43E3C">
        <w:rPr>
          <w:rFonts w:asciiTheme="majorHAnsi" w:hAnsiTheme="majorHAnsi" w:cstheme="majorHAnsi"/>
          <w:bCs/>
          <w:sz w:val="22"/>
          <w:szCs w:val="22"/>
        </w:rPr>
        <w:t>občinske uprave</w:t>
      </w:r>
      <w:r w:rsidR="008B4F44" w:rsidRPr="00D43E3C">
        <w:rPr>
          <w:rFonts w:asciiTheme="majorHAnsi" w:hAnsiTheme="majorHAnsi" w:cstheme="majorHAnsi"/>
          <w:bCs/>
          <w:sz w:val="22"/>
          <w:szCs w:val="22"/>
        </w:rPr>
        <w:t xml:space="preserve"> Občine Divača </w:t>
      </w:r>
    </w:p>
    <w:p w14:paraId="56770A9A" w14:textId="01DB76AF" w:rsidR="00D23E92" w:rsidRDefault="00D23E92" w:rsidP="00860F2B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VESNA PAVLOVČIČ – zunanja sodelavka Občine Divača </w:t>
      </w:r>
    </w:p>
    <w:p w14:paraId="19C36FDB" w14:textId="6CECE0C0" w:rsidR="007E3AF3" w:rsidRDefault="007E3AF3" w:rsidP="00860F2B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GREGOR BALAŽIČ – Občinska uprava </w:t>
      </w:r>
    </w:p>
    <w:p w14:paraId="258C7A3C" w14:textId="2387A250" w:rsidR="007E3AF3" w:rsidRDefault="007E3AF3" w:rsidP="00860F2B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MILENKO MALINOVIČ – predsednik Sveta za preventivo in vzgojo v cestnem prometu</w:t>
      </w:r>
    </w:p>
    <w:p w14:paraId="1B46B1E3" w14:textId="2A4E5299" w:rsidR="00FC2238" w:rsidRPr="00D43E3C" w:rsidRDefault="00D62DB9" w:rsidP="00860F2B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ANDREJ KORITNIK</w:t>
      </w:r>
      <w:r w:rsidR="004A4ABA">
        <w:rPr>
          <w:rFonts w:asciiTheme="majorHAnsi" w:hAnsiTheme="majorHAnsi" w:cstheme="majorHAnsi"/>
          <w:bCs/>
          <w:sz w:val="22"/>
          <w:szCs w:val="22"/>
        </w:rPr>
        <w:t xml:space="preserve"> – občan </w:t>
      </w:r>
    </w:p>
    <w:p w14:paraId="5F93DFD5" w14:textId="0B01AE03" w:rsidR="007C55F5" w:rsidRDefault="007E3AF3" w:rsidP="00961983">
      <w:pPr>
        <w:pStyle w:val="Odstavekseznama"/>
        <w:numPr>
          <w:ilvl w:val="0"/>
          <w:numId w:val="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VESNA FERJANČIČ  </w:t>
      </w:r>
      <w:r w:rsidR="004A4ABA">
        <w:rPr>
          <w:rFonts w:asciiTheme="majorHAnsi" w:hAnsiTheme="majorHAnsi" w:cstheme="majorHAnsi"/>
          <w:bCs/>
          <w:sz w:val="22"/>
          <w:szCs w:val="22"/>
        </w:rPr>
        <w:t xml:space="preserve">– </w:t>
      </w:r>
      <w:r>
        <w:rPr>
          <w:rFonts w:asciiTheme="majorHAnsi" w:hAnsiTheme="majorHAnsi" w:cstheme="majorHAnsi"/>
          <w:bCs/>
          <w:sz w:val="22"/>
          <w:szCs w:val="22"/>
        </w:rPr>
        <w:t>občanka</w:t>
      </w:r>
    </w:p>
    <w:p w14:paraId="73B60E45" w14:textId="77777777" w:rsidR="007E3AF3" w:rsidRDefault="007E3AF3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</w:p>
    <w:p w14:paraId="1239A6CF" w14:textId="114A8AA8" w:rsidR="00505934" w:rsidRDefault="007E3AF3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  <w:r>
        <w:rPr>
          <w:rFonts w:asciiTheme="majorHAnsi" w:hAnsiTheme="majorHAnsi" w:cstheme="majorHAnsi"/>
          <w:b/>
          <w:i w:val="0"/>
          <w:sz w:val="22"/>
          <w:szCs w:val="22"/>
        </w:rPr>
        <w:t>OPRAVIČENO ODSOTEN:</w:t>
      </w:r>
    </w:p>
    <w:p w14:paraId="4B121F60" w14:textId="77777777" w:rsidR="007E3AF3" w:rsidRPr="00D43E3C" w:rsidRDefault="007E3AF3" w:rsidP="007E3AF3">
      <w:pPr>
        <w:numPr>
          <w:ilvl w:val="0"/>
          <w:numId w:val="1"/>
        </w:num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JERNEJ FRANC PREMRL – član Odbora</w:t>
      </w:r>
    </w:p>
    <w:p w14:paraId="31EBA90C" w14:textId="77777777" w:rsidR="007E3AF3" w:rsidRPr="00D43E3C" w:rsidRDefault="007E3AF3" w:rsidP="00860F2B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</w:p>
    <w:p w14:paraId="0B73D5D6" w14:textId="5633C809" w:rsidR="007E3AF3" w:rsidRPr="007E3AF3" w:rsidRDefault="00995EF9" w:rsidP="007E3AF3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  <w:r w:rsidRPr="007E3AF3">
        <w:rPr>
          <w:rFonts w:asciiTheme="majorHAnsi" w:hAnsiTheme="majorHAnsi" w:cstheme="majorHAnsi"/>
          <w:b/>
          <w:i w:val="0"/>
          <w:sz w:val="22"/>
          <w:szCs w:val="22"/>
        </w:rPr>
        <w:t>DNEVNI RED:</w:t>
      </w:r>
    </w:p>
    <w:p w14:paraId="0DE3B758" w14:textId="2BE9A301" w:rsidR="007E3AF3" w:rsidRPr="007E3AF3" w:rsidRDefault="007E3AF3" w:rsidP="007E3AF3">
      <w:pPr>
        <w:pStyle w:val="Odstavekseznama"/>
        <w:numPr>
          <w:ilvl w:val="0"/>
          <w:numId w:val="12"/>
        </w:numPr>
        <w:contextualSpacing w:val="0"/>
        <w:jc w:val="both"/>
        <w:rPr>
          <w:rFonts w:asciiTheme="majorHAnsi" w:hAnsiTheme="majorHAnsi" w:cstheme="majorHAnsi"/>
          <w:b/>
          <w:bCs/>
          <w:i/>
          <w:iCs/>
          <w:bdr w:val="none" w:sz="0" w:space="0" w:color="auto" w:frame="1"/>
          <w:shd w:val="clear" w:color="auto" w:fill="FFFFFF"/>
        </w:rPr>
      </w:pPr>
      <w:bookmarkStart w:id="1" w:name="_Hlk195775332"/>
      <w:r w:rsidRPr="007E3AF3">
        <w:rPr>
          <w:rFonts w:asciiTheme="majorHAnsi" w:hAnsiTheme="majorHAnsi" w:cstheme="majorHAnsi"/>
          <w:b/>
          <w:bCs/>
          <w:i/>
          <w:iCs/>
          <w:bdr w:val="none" w:sz="0" w:space="0" w:color="auto" w:frame="1"/>
          <w:shd w:val="clear" w:color="auto" w:fill="FFFFFF"/>
        </w:rPr>
        <w:t>Zaključni račun proračuna  Občine Divača za leto 2024</w:t>
      </w:r>
    </w:p>
    <w:p w14:paraId="73FD7020" w14:textId="77777777" w:rsidR="007E3AF3" w:rsidRPr="007E3AF3" w:rsidRDefault="007E3AF3" w:rsidP="007E3AF3">
      <w:pPr>
        <w:pStyle w:val="Odstavekseznama"/>
        <w:numPr>
          <w:ilvl w:val="0"/>
          <w:numId w:val="12"/>
        </w:numPr>
        <w:contextualSpacing w:val="0"/>
        <w:rPr>
          <w:rFonts w:asciiTheme="majorHAnsi" w:hAnsiTheme="majorHAnsi" w:cstheme="majorHAnsi"/>
          <w:b/>
          <w:bCs/>
          <w:i/>
          <w:iCs/>
          <w:szCs w:val="24"/>
        </w:rPr>
      </w:pPr>
      <w:r w:rsidRPr="007E3AF3">
        <w:rPr>
          <w:rFonts w:asciiTheme="majorHAnsi" w:hAnsiTheme="majorHAnsi" w:cstheme="majorHAnsi"/>
          <w:b/>
          <w:bCs/>
          <w:i/>
          <w:iCs/>
          <w:szCs w:val="24"/>
        </w:rPr>
        <w:t xml:space="preserve">Pregled in potrditev zapisnika prejšnje seje Odbora </w:t>
      </w:r>
    </w:p>
    <w:p w14:paraId="5CC36E90" w14:textId="77777777" w:rsidR="007E3AF3" w:rsidRPr="007E3AF3" w:rsidRDefault="007E3AF3" w:rsidP="007E3AF3">
      <w:pPr>
        <w:pStyle w:val="Odstavekseznama"/>
        <w:numPr>
          <w:ilvl w:val="0"/>
          <w:numId w:val="12"/>
        </w:numPr>
        <w:contextualSpacing w:val="0"/>
        <w:jc w:val="both"/>
        <w:rPr>
          <w:rFonts w:asciiTheme="majorHAnsi" w:hAnsiTheme="majorHAnsi" w:cstheme="majorHAnsi"/>
          <w:b/>
          <w:bCs/>
          <w:i/>
          <w:iCs/>
        </w:rPr>
      </w:pPr>
      <w:bookmarkStart w:id="2" w:name="_Hlk195779784"/>
      <w:r w:rsidRPr="007E3AF3">
        <w:rPr>
          <w:rFonts w:asciiTheme="majorHAnsi" w:hAnsiTheme="majorHAnsi" w:cstheme="majorHAnsi"/>
          <w:b/>
          <w:bCs/>
          <w:i/>
          <w:iCs/>
        </w:rPr>
        <w:t>Predlog Sklepa o potrditvi elaborata lokac. preveritve za odstopanje od prostorsko izvedbenih pogojev v EUP DI-129</w:t>
      </w:r>
    </w:p>
    <w:bookmarkEnd w:id="2"/>
    <w:p w14:paraId="50757CBA" w14:textId="77777777" w:rsidR="007E3AF3" w:rsidRPr="007E3AF3" w:rsidRDefault="007E3AF3" w:rsidP="007E3AF3">
      <w:pPr>
        <w:pStyle w:val="Odstavekseznama"/>
        <w:numPr>
          <w:ilvl w:val="0"/>
          <w:numId w:val="12"/>
        </w:numPr>
        <w:contextualSpacing w:val="0"/>
        <w:jc w:val="both"/>
        <w:rPr>
          <w:rFonts w:asciiTheme="majorHAnsi" w:hAnsiTheme="majorHAnsi" w:cstheme="majorHAnsi"/>
          <w:b/>
          <w:bCs/>
          <w:i/>
          <w:iCs/>
          <w:bdr w:val="none" w:sz="0" w:space="0" w:color="auto" w:frame="1"/>
          <w:shd w:val="clear" w:color="auto" w:fill="FFFFFF"/>
        </w:rPr>
      </w:pPr>
      <w:r w:rsidRPr="007E3AF3">
        <w:rPr>
          <w:rFonts w:asciiTheme="majorHAnsi" w:hAnsiTheme="majorHAnsi" w:cstheme="majorHAnsi"/>
          <w:b/>
          <w:bCs/>
          <w:i/>
          <w:iCs/>
          <w:bdr w:val="none" w:sz="0" w:space="0" w:color="auto" w:frame="1"/>
          <w:shd w:val="clear" w:color="auto" w:fill="FFFFFF"/>
        </w:rPr>
        <w:t>Ureditev zemljiško knjižnega stanja in prodaje zemljišč</w:t>
      </w:r>
    </w:p>
    <w:p w14:paraId="463ED36C" w14:textId="77777777" w:rsidR="007E3AF3" w:rsidRPr="007E3AF3" w:rsidRDefault="007E3AF3" w:rsidP="007E3AF3">
      <w:pPr>
        <w:pStyle w:val="Odstavekseznama"/>
        <w:numPr>
          <w:ilvl w:val="0"/>
          <w:numId w:val="12"/>
        </w:numPr>
        <w:rPr>
          <w:rFonts w:asciiTheme="majorHAnsi" w:hAnsiTheme="majorHAnsi" w:cstheme="majorHAnsi"/>
          <w:b/>
          <w:bCs/>
          <w:i/>
          <w:iCs/>
        </w:rPr>
      </w:pPr>
      <w:r w:rsidRPr="007E3AF3">
        <w:rPr>
          <w:rFonts w:asciiTheme="majorHAnsi" w:hAnsiTheme="majorHAnsi" w:cstheme="majorHAnsi"/>
          <w:b/>
          <w:bCs/>
          <w:i/>
          <w:iCs/>
        </w:rPr>
        <w:t>Pobude in vprašanja</w:t>
      </w:r>
    </w:p>
    <w:bookmarkEnd w:id="1"/>
    <w:p w14:paraId="7341A6A1" w14:textId="77777777" w:rsidR="007E3AF3" w:rsidRPr="0078012E" w:rsidRDefault="007E3AF3" w:rsidP="007E3AF3">
      <w:pPr>
        <w:pStyle w:val="Odstavekseznama"/>
        <w:ind w:left="357"/>
        <w:contextualSpacing w:val="0"/>
        <w:rPr>
          <w:b/>
          <w:bCs/>
          <w:i/>
          <w:iCs/>
          <w:szCs w:val="24"/>
        </w:rPr>
      </w:pPr>
    </w:p>
    <w:p w14:paraId="0D0FAE27" w14:textId="472DCE5E" w:rsidR="005558EC" w:rsidRPr="00D43E3C" w:rsidRDefault="009D431F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P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>redsednica</w:t>
      </w:r>
      <w:r w:rsidR="009B6675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5558EC" w:rsidRPr="00D43E3C">
        <w:rPr>
          <w:rFonts w:asciiTheme="majorHAnsi" w:hAnsiTheme="majorHAnsi" w:cstheme="majorHAnsi"/>
          <w:i w:val="0"/>
          <w:sz w:val="22"/>
          <w:szCs w:val="22"/>
        </w:rPr>
        <w:t>Odbora, Je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>lena Ilišin</w:t>
      </w:r>
      <w:r w:rsidR="005558EC" w:rsidRPr="00D43E3C">
        <w:rPr>
          <w:rFonts w:asciiTheme="majorHAnsi" w:hAnsiTheme="majorHAnsi" w:cstheme="majorHAnsi"/>
          <w:i w:val="0"/>
          <w:sz w:val="22"/>
          <w:szCs w:val="22"/>
        </w:rPr>
        <w:t xml:space="preserve"> pozdravi</w:t>
      </w:r>
      <w:r w:rsidR="00DA6ACA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5558EC" w:rsidRPr="00D43E3C">
        <w:rPr>
          <w:rFonts w:asciiTheme="majorHAnsi" w:hAnsiTheme="majorHAnsi" w:cstheme="majorHAnsi"/>
          <w:i w:val="0"/>
          <w:sz w:val="22"/>
          <w:szCs w:val="22"/>
        </w:rPr>
        <w:t>prisotne in ugotovi sklepčnost</w:t>
      </w:r>
      <w:r w:rsidR="00DA6ACA" w:rsidRPr="00D43E3C">
        <w:rPr>
          <w:rFonts w:asciiTheme="majorHAnsi" w:hAnsiTheme="majorHAnsi" w:cstheme="majorHAnsi"/>
          <w:i w:val="0"/>
          <w:sz w:val="22"/>
          <w:szCs w:val="22"/>
        </w:rPr>
        <w:t xml:space="preserve"> Odbora</w:t>
      </w:r>
      <w:r w:rsidR="005558EC" w:rsidRPr="00D43E3C">
        <w:rPr>
          <w:rFonts w:asciiTheme="majorHAnsi" w:hAnsiTheme="majorHAnsi" w:cstheme="majorHAnsi"/>
          <w:i w:val="0"/>
          <w:sz w:val="22"/>
          <w:szCs w:val="22"/>
        </w:rPr>
        <w:t>.</w:t>
      </w:r>
    </w:p>
    <w:p w14:paraId="4317DCE5" w14:textId="0E926BB6" w:rsidR="00C963DB" w:rsidRPr="00D43E3C" w:rsidRDefault="00421F0D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Predsednica </w:t>
      </w:r>
      <w:r w:rsidR="00784B3C">
        <w:rPr>
          <w:rFonts w:asciiTheme="majorHAnsi" w:hAnsiTheme="majorHAnsi" w:cstheme="majorHAnsi"/>
          <w:i w:val="0"/>
          <w:sz w:val="22"/>
          <w:szCs w:val="22"/>
        </w:rPr>
        <w:t xml:space="preserve">je 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predlaga </w:t>
      </w:r>
      <w:r w:rsidR="00323023" w:rsidRPr="00D43E3C">
        <w:rPr>
          <w:rFonts w:asciiTheme="majorHAnsi" w:hAnsiTheme="majorHAnsi" w:cstheme="majorHAnsi"/>
          <w:i w:val="0"/>
          <w:sz w:val="22"/>
          <w:szCs w:val="22"/>
        </w:rPr>
        <w:t xml:space="preserve">potrditev predloženega dnevnega reda. </w:t>
      </w:r>
    </w:p>
    <w:p w14:paraId="692707C9" w14:textId="77777777" w:rsidR="00D03785" w:rsidRDefault="00D03785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Člani Odbora</w:t>
      </w:r>
      <w:r w:rsidR="00270247" w:rsidRPr="00D43E3C">
        <w:rPr>
          <w:rFonts w:asciiTheme="majorHAnsi" w:hAnsiTheme="majorHAnsi" w:cstheme="majorHAnsi"/>
          <w:i w:val="0"/>
          <w:sz w:val="22"/>
          <w:szCs w:val="22"/>
        </w:rPr>
        <w:t xml:space="preserve"> soglasno 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>potrdijo predlagani dnevni red.</w:t>
      </w:r>
    </w:p>
    <w:p w14:paraId="196290E6" w14:textId="77777777" w:rsidR="00DA6ACA" w:rsidRPr="00D43E3C" w:rsidRDefault="00DA6ACA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0ACCF2BB" w14:textId="324D5717" w:rsidR="00323023" w:rsidRDefault="00323023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AD 1)</w:t>
      </w:r>
    </w:p>
    <w:p w14:paraId="4ED519DB" w14:textId="49F5FB6F" w:rsidR="00663FB9" w:rsidRPr="00663FB9" w:rsidRDefault="00663FB9" w:rsidP="00663FB9">
      <w:pPr>
        <w:pStyle w:val="Telobesedila2"/>
        <w:jc w:val="both"/>
        <w:rPr>
          <w:rFonts w:ascii="Calibri Light" w:hAnsi="Calibri Light" w:cs="Calibri Light"/>
          <w:b w:val="0"/>
          <w:i w:val="0"/>
          <w:sz w:val="22"/>
          <w:szCs w:val="22"/>
        </w:rPr>
      </w:pPr>
      <w:r w:rsidRPr="00663FB9">
        <w:rPr>
          <w:rFonts w:ascii="Calibri Light" w:hAnsi="Calibri Light" w:cs="Calibri Light"/>
          <w:b w:val="0"/>
          <w:i w:val="0"/>
          <w:sz w:val="22"/>
          <w:szCs w:val="22"/>
        </w:rPr>
        <w:t>Vesna Pavlovič, zunanja sodelavka Občine Divača,   predstav</w:t>
      </w:r>
      <w:r>
        <w:rPr>
          <w:rFonts w:ascii="Calibri Light" w:hAnsi="Calibri Light" w:cs="Calibri Light"/>
          <w:b w:val="0"/>
          <w:i w:val="0"/>
          <w:sz w:val="22"/>
          <w:szCs w:val="22"/>
        </w:rPr>
        <w:t>i</w:t>
      </w:r>
      <w:r w:rsidRPr="00663FB9">
        <w:rPr>
          <w:rFonts w:ascii="Calibri Light" w:hAnsi="Calibri Light" w:cs="Calibri Light"/>
          <w:b w:val="0"/>
          <w:i w:val="0"/>
          <w:sz w:val="22"/>
          <w:szCs w:val="22"/>
        </w:rPr>
        <w:t xml:space="preserve"> Zaključni račun proračuna Občine Divača za leto 2024. </w:t>
      </w:r>
    </w:p>
    <w:p w14:paraId="604DC065" w14:textId="77777777" w:rsidR="00663FB9" w:rsidRPr="00663FB9" w:rsidRDefault="00663FB9" w:rsidP="00663FB9">
      <w:pPr>
        <w:jc w:val="both"/>
        <w:rPr>
          <w:rFonts w:ascii="Calibri Light" w:hAnsi="Calibri Light" w:cs="Calibri Light"/>
          <w:bCs/>
          <w:i w:val="0"/>
          <w:color w:val="000000"/>
          <w:sz w:val="22"/>
          <w:szCs w:val="22"/>
        </w:rPr>
      </w:pPr>
    </w:p>
    <w:p w14:paraId="21DADABB" w14:textId="2D728725" w:rsidR="00663FB9" w:rsidRPr="003A7B51" w:rsidRDefault="00663FB9" w:rsidP="00663FB9">
      <w:pPr>
        <w:jc w:val="both"/>
        <w:rPr>
          <w:rFonts w:ascii="Calibri Light" w:hAnsi="Calibri Light" w:cs="Calibri Light"/>
          <w:iCs/>
          <w:sz w:val="22"/>
          <w:szCs w:val="22"/>
        </w:rPr>
      </w:pPr>
      <w:r w:rsidRPr="003A7B51">
        <w:rPr>
          <w:rFonts w:ascii="Calibri Light" w:hAnsi="Calibri Light" w:cs="Calibri Light"/>
          <w:b/>
          <w:iCs/>
          <w:color w:val="000000"/>
          <w:sz w:val="22"/>
          <w:szCs w:val="22"/>
        </w:rPr>
        <w:t xml:space="preserve">SKLEP: </w:t>
      </w:r>
      <w:r w:rsidRPr="003A7B51">
        <w:rPr>
          <w:rFonts w:ascii="Calibri Light" w:hAnsi="Calibri Light" w:cs="Calibri Light"/>
          <w:b/>
          <w:iCs/>
          <w:sz w:val="22"/>
          <w:szCs w:val="22"/>
        </w:rPr>
        <w:t xml:space="preserve">Člani odbora za </w:t>
      </w:r>
      <w:r w:rsidR="00DF2B7C" w:rsidRPr="003A7B51">
        <w:rPr>
          <w:rFonts w:ascii="Calibri Light" w:hAnsi="Calibri Light" w:cs="Calibri Light"/>
          <w:b/>
          <w:iCs/>
          <w:sz w:val="22"/>
          <w:szCs w:val="22"/>
        </w:rPr>
        <w:t xml:space="preserve">prostorsko načrtovanje in okolje </w:t>
      </w:r>
      <w:r w:rsidRPr="003A7B51">
        <w:rPr>
          <w:rFonts w:ascii="Calibri Light" w:hAnsi="Calibri Light" w:cs="Calibri Light"/>
          <w:b/>
          <w:iCs/>
          <w:sz w:val="22"/>
          <w:szCs w:val="22"/>
        </w:rPr>
        <w:t xml:space="preserve"> se seznanijo z Zaključnim računom proračuna Občine Divača za leto 2024.</w:t>
      </w:r>
    </w:p>
    <w:p w14:paraId="0F9D43B4" w14:textId="77777777" w:rsidR="00784B3C" w:rsidRDefault="00784B3C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45E836B9" w14:textId="77777777" w:rsidR="00D23E92" w:rsidRDefault="00D23E92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1C278706" w14:textId="77777777" w:rsidR="00D23E92" w:rsidRDefault="00D23E92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443B29CB" w14:textId="695FDB93" w:rsidR="00784B3C" w:rsidRPr="00D43E3C" w:rsidRDefault="00784B3C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>
        <w:rPr>
          <w:rFonts w:asciiTheme="majorHAnsi" w:hAnsiTheme="majorHAnsi" w:cstheme="majorHAnsi"/>
          <w:i w:val="0"/>
          <w:sz w:val="22"/>
          <w:szCs w:val="22"/>
        </w:rPr>
        <w:lastRenderedPageBreak/>
        <w:t>AD 2)</w:t>
      </w:r>
    </w:p>
    <w:p w14:paraId="7388989E" w14:textId="3BA79E6E" w:rsidR="00323023" w:rsidRPr="00D43E3C" w:rsidRDefault="00323023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P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>redsednica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 Odbora Je</w:t>
      </w:r>
      <w:r w:rsidR="00FC2238" w:rsidRPr="00D43E3C">
        <w:rPr>
          <w:rFonts w:asciiTheme="majorHAnsi" w:hAnsiTheme="majorHAnsi" w:cstheme="majorHAnsi"/>
          <w:i w:val="0"/>
          <w:sz w:val="22"/>
          <w:szCs w:val="22"/>
        </w:rPr>
        <w:t>lena Ilišin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 predlaga potrditev zapisnika prejšnje seje Odbora.</w:t>
      </w:r>
    </w:p>
    <w:p w14:paraId="5A53D770" w14:textId="77777777" w:rsidR="00323023" w:rsidRPr="00D43E3C" w:rsidRDefault="00323023" w:rsidP="00860F2B">
      <w:pPr>
        <w:jc w:val="both"/>
        <w:rPr>
          <w:rFonts w:asciiTheme="majorHAnsi" w:hAnsiTheme="majorHAnsi" w:cstheme="majorHAnsi"/>
          <w:b/>
          <w:bCs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Na predlagan zapisnik ni bilo pripomb.</w:t>
      </w:r>
    </w:p>
    <w:p w14:paraId="5D7CCF35" w14:textId="77777777" w:rsidR="00323023" w:rsidRPr="003A7B51" w:rsidRDefault="00323023" w:rsidP="00860F2B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18261732" w14:textId="67562CAB" w:rsidR="00323023" w:rsidRPr="003A7B51" w:rsidRDefault="00323023" w:rsidP="00860F2B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3A7B51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SKLEP: Člani Odbora soglasno potrdijo zapisnik prejšnje seje Odbora z dne </w:t>
      </w:r>
      <w:r w:rsidR="00784B3C" w:rsidRPr="003A7B51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19. 02. 2025</w:t>
      </w:r>
      <w:r w:rsidRPr="003A7B51">
        <w:rPr>
          <w:rFonts w:asciiTheme="majorHAnsi" w:hAnsiTheme="majorHAnsi" w:cstheme="majorHAnsi"/>
          <w:b/>
          <w:bCs/>
          <w:iCs/>
          <w:sz w:val="22"/>
          <w:szCs w:val="22"/>
        </w:rPr>
        <w:t>.</w:t>
      </w:r>
    </w:p>
    <w:p w14:paraId="755D8A17" w14:textId="77777777" w:rsidR="00A275A3" w:rsidRPr="00D43E3C" w:rsidRDefault="00A275A3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470364F9" w14:textId="77777777" w:rsidR="00784B3C" w:rsidRPr="00D43E3C" w:rsidRDefault="00784B3C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397DF3D3" w14:textId="361BACCE" w:rsidR="00FC2238" w:rsidRPr="00A0616A" w:rsidRDefault="000D3D65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A0616A">
        <w:rPr>
          <w:rFonts w:asciiTheme="majorHAnsi" w:hAnsiTheme="majorHAnsi" w:cstheme="majorHAnsi"/>
          <w:i w:val="0"/>
          <w:sz w:val="22"/>
          <w:szCs w:val="22"/>
        </w:rPr>
        <w:t xml:space="preserve">AD </w:t>
      </w:r>
      <w:r w:rsidR="00784B3C" w:rsidRPr="00A0616A">
        <w:rPr>
          <w:rFonts w:asciiTheme="majorHAnsi" w:hAnsiTheme="majorHAnsi" w:cstheme="majorHAnsi"/>
          <w:i w:val="0"/>
          <w:sz w:val="22"/>
          <w:szCs w:val="22"/>
        </w:rPr>
        <w:t>3</w:t>
      </w:r>
      <w:r w:rsidRPr="00A0616A">
        <w:rPr>
          <w:rFonts w:asciiTheme="majorHAnsi" w:hAnsiTheme="majorHAnsi" w:cstheme="majorHAnsi"/>
          <w:i w:val="0"/>
          <w:sz w:val="22"/>
          <w:szCs w:val="22"/>
        </w:rPr>
        <w:t xml:space="preserve">) </w:t>
      </w:r>
    </w:p>
    <w:p w14:paraId="46A315B5" w14:textId="3D25CFFB" w:rsidR="00663FB9" w:rsidRPr="00A0616A" w:rsidRDefault="00A0616A" w:rsidP="00A0616A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A0616A">
        <w:rPr>
          <w:rFonts w:asciiTheme="majorHAnsi" w:hAnsiTheme="majorHAnsi" w:cstheme="majorHAnsi"/>
          <w:i w:val="0"/>
          <w:sz w:val="22"/>
          <w:szCs w:val="22"/>
        </w:rPr>
        <w:t>Gregor Balažič</w:t>
      </w:r>
      <w:r w:rsidR="00DF2B7C">
        <w:rPr>
          <w:rFonts w:asciiTheme="majorHAnsi" w:hAnsiTheme="majorHAnsi" w:cstheme="majorHAnsi"/>
          <w:i w:val="0"/>
          <w:sz w:val="22"/>
          <w:szCs w:val="22"/>
        </w:rPr>
        <w:t>,</w:t>
      </w:r>
      <w:r w:rsidRPr="00A0616A">
        <w:rPr>
          <w:rFonts w:asciiTheme="majorHAnsi" w:hAnsiTheme="majorHAnsi" w:cstheme="majorHAnsi"/>
          <w:i w:val="0"/>
          <w:sz w:val="22"/>
          <w:szCs w:val="22"/>
        </w:rPr>
        <w:t xml:space="preserve"> Strokovna služba Občine, kot pripravljalec predloženega dokumenta</w:t>
      </w:r>
      <w:r>
        <w:rPr>
          <w:rFonts w:asciiTheme="majorHAnsi" w:hAnsiTheme="majorHAnsi" w:cstheme="majorHAnsi"/>
          <w:i w:val="0"/>
          <w:sz w:val="22"/>
          <w:szCs w:val="22"/>
        </w:rPr>
        <w:t>,</w:t>
      </w:r>
      <w:r w:rsidRPr="00A0616A">
        <w:rPr>
          <w:rFonts w:asciiTheme="majorHAnsi" w:hAnsiTheme="majorHAnsi" w:cstheme="majorHAnsi"/>
          <w:i w:val="0"/>
          <w:sz w:val="22"/>
          <w:szCs w:val="22"/>
        </w:rPr>
        <w:t xml:space="preserve"> poda  obrazložitev </w:t>
      </w:r>
      <w:r w:rsidR="00DF2B7C">
        <w:rPr>
          <w:rFonts w:asciiTheme="majorHAnsi" w:hAnsiTheme="majorHAnsi" w:cstheme="majorHAnsi"/>
          <w:i w:val="0"/>
          <w:sz w:val="22"/>
          <w:szCs w:val="22"/>
        </w:rPr>
        <w:t xml:space="preserve">k </w:t>
      </w:r>
      <w:r w:rsidRPr="00A0616A">
        <w:rPr>
          <w:rFonts w:asciiTheme="majorHAnsi" w:hAnsiTheme="majorHAnsi" w:cstheme="majorHAnsi"/>
          <w:i w:val="0"/>
          <w:sz w:val="22"/>
          <w:szCs w:val="22"/>
        </w:rPr>
        <w:t>p</w:t>
      </w:r>
      <w:r w:rsidR="00663FB9" w:rsidRPr="00A0616A">
        <w:rPr>
          <w:rFonts w:asciiTheme="majorHAnsi" w:hAnsiTheme="majorHAnsi" w:cstheme="majorHAnsi"/>
          <w:i w:val="0"/>
          <w:sz w:val="22"/>
          <w:szCs w:val="22"/>
        </w:rPr>
        <w:t>redlog</w:t>
      </w:r>
      <w:r w:rsidRPr="00A0616A">
        <w:rPr>
          <w:rFonts w:asciiTheme="majorHAnsi" w:hAnsiTheme="majorHAnsi" w:cstheme="majorHAnsi"/>
          <w:i w:val="0"/>
          <w:sz w:val="22"/>
          <w:szCs w:val="22"/>
        </w:rPr>
        <w:t>u</w:t>
      </w:r>
      <w:r w:rsidR="00663FB9" w:rsidRPr="00A0616A">
        <w:rPr>
          <w:rFonts w:asciiTheme="majorHAnsi" w:hAnsiTheme="majorHAnsi" w:cstheme="majorHAnsi"/>
          <w:i w:val="0"/>
          <w:sz w:val="22"/>
          <w:szCs w:val="22"/>
        </w:rPr>
        <w:t xml:space="preserve"> Sklepa o potrditvi elaborata lokac. preveritve za odstopanje od prostorsko izvedbenih pogojev v EUP DI-129</w:t>
      </w:r>
      <w:r w:rsidR="00DF2B7C">
        <w:rPr>
          <w:rFonts w:asciiTheme="majorHAnsi" w:hAnsiTheme="majorHAnsi" w:cstheme="majorHAnsi"/>
          <w:i w:val="0"/>
          <w:sz w:val="22"/>
          <w:szCs w:val="22"/>
        </w:rPr>
        <w:t>, izdelanega na podlagi vloge investitorjev.</w:t>
      </w:r>
    </w:p>
    <w:p w14:paraId="4D87A0CA" w14:textId="77777777" w:rsidR="00FC2238" w:rsidRPr="00A0616A" w:rsidRDefault="00FC2238" w:rsidP="00860F2B">
      <w:pPr>
        <w:contextualSpacing/>
        <w:jc w:val="both"/>
        <w:rPr>
          <w:rFonts w:asciiTheme="majorHAnsi" w:eastAsia="SimSun" w:hAnsiTheme="majorHAnsi" w:cstheme="majorHAnsi"/>
          <w:i w:val="0"/>
          <w:sz w:val="22"/>
          <w:szCs w:val="22"/>
        </w:rPr>
      </w:pPr>
    </w:p>
    <w:p w14:paraId="3C5ACEE4" w14:textId="5FA58E38" w:rsidR="0053685F" w:rsidRPr="00A0616A" w:rsidRDefault="00DF2B7C" w:rsidP="0053685F">
      <w:pPr>
        <w:jc w:val="both"/>
        <w:rPr>
          <w:rFonts w:asciiTheme="majorHAnsi" w:eastAsia="SimSun" w:hAnsiTheme="majorHAnsi" w:cstheme="majorHAnsi"/>
          <w:i w:val="0"/>
          <w:sz w:val="22"/>
          <w:szCs w:val="22"/>
        </w:rPr>
      </w:pPr>
      <w:r>
        <w:rPr>
          <w:rFonts w:asciiTheme="majorHAnsi" w:eastAsia="SimSun" w:hAnsiTheme="majorHAnsi" w:cstheme="majorHAnsi"/>
          <w:i w:val="0"/>
          <w:sz w:val="22"/>
          <w:szCs w:val="22"/>
        </w:rPr>
        <w:t>Po krajši razpravi</w:t>
      </w:r>
      <w:r w:rsidR="0053685F" w:rsidRPr="00A0616A">
        <w:rPr>
          <w:rFonts w:asciiTheme="majorHAnsi" w:eastAsia="SimSun" w:hAnsiTheme="majorHAnsi" w:cstheme="majorHAnsi"/>
          <w:i w:val="0"/>
          <w:sz w:val="22"/>
          <w:szCs w:val="22"/>
        </w:rPr>
        <w:t xml:space="preserve"> je bil </w:t>
      </w:r>
      <w:r w:rsidR="00D23E92">
        <w:rPr>
          <w:rFonts w:asciiTheme="majorHAnsi" w:eastAsia="SimSun" w:hAnsiTheme="majorHAnsi" w:cstheme="majorHAnsi"/>
          <w:i w:val="0"/>
          <w:sz w:val="22"/>
          <w:szCs w:val="22"/>
        </w:rPr>
        <w:t xml:space="preserve"> sprejet </w:t>
      </w:r>
      <w:r w:rsidR="0053685F" w:rsidRPr="00A0616A">
        <w:rPr>
          <w:rFonts w:asciiTheme="majorHAnsi" w:eastAsia="SimSun" w:hAnsiTheme="majorHAnsi" w:cstheme="majorHAnsi"/>
          <w:i w:val="0"/>
          <w:sz w:val="22"/>
          <w:szCs w:val="22"/>
        </w:rPr>
        <w:t>naslednji</w:t>
      </w:r>
    </w:p>
    <w:p w14:paraId="2EA8FAA7" w14:textId="2FED1A5C" w:rsidR="00DF2B7C" w:rsidRPr="00D23E92" w:rsidRDefault="0053685F" w:rsidP="00DF2B7C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3A7B51">
        <w:rPr>
          <w:rFonts w:asciiTheme="majorHAnsi" w:eastAsia="SimSun" w:hAnsiTheme="majorHAnsi" w:cstheme="majorHAnsi"/>
          <w:b/>
          <w:bCs/>
          <w:iCs/>
          <w:sz w:val="22"/>
          <w:szCs w:val="22"/>
        </w:rPr>
        <w:t>SKLEP: Člani Odbora za prostorsko načrtovan</w:t>
      </w:r>
      <w:r w:rsidR="00DF2B7C" w:rsidRPr="003A7B51">
        <w:rPr>
          <w:rFonts w:asciiTheme="majorHAnsi" w:eastAsia="SimSun" w:hAnsiTheme="majorHAnsi" w:cstheme="majorHAnsi"/>
          <w:b/>
          <w:bCs/>
          <w:iCs/>
          <w:sz w:val="22"/>
          <w:szCs w:val="22"/>
        </w:rPr>
        <w:t>je potrju</w:t>
      </w:r>
      <w:r w:rsidR="00D23E92">
        <w:rPr>
          <w:rFonts w:asciiTheme="majorHAnsi" w:eastAsia="SimSun" w:hAnsiTheme="majorHAnsi" w:cstheme="majorHAnsi"/>
          <w:b/>
          <w:bCs/>
          <w:iCs/>
          <w:sz w:val="22"/>
          <w:szCs w:val="22"/>
        </w:rPr>
        <w:t>j</w:t>
      </w:r>
      <w:r w:rsidR="00DF2B7C" w:rsidRPr="003A7B51">
        <w:rPr>
          <w:rFonts w:asciiTheme="majorHAnsi" w:eastAsia="SimSun" w:hAnsiTheme="majorHAnsi" w:cstheme="majorHAnsi"/>
          <w:b/>
          <w:bCs/>
          <w:iCs/>
          <w:sz w:val="22"/>
          <w:szCs w:val="22"/>
        </w:rPr>
        <w:t xml:space="preserve">ejo  </w:t>
      </w:r>
      <w:r w:rsidR="00DF2B7C" w:rsidRPr="00D23E92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Sklep o potrditvi elaborata lokac. preveritve za odstopanje od prostorsko izvedbenih pogojev v EUP DI-129 , v predlagani obliki. </w:t>
      </w:r>
    </w:p>
    <w:p w14:paraId="36CD2CE1" w14:textId="77777777" w:rsidR="00DF2B7C" w:rsidRPr="00A0616A" w:rsidRDefault="00DF2B7C" w:rsidP="00DF2B7C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7898D623" w14:textId="77777777" w:rsidR="00913B9A" w:rsidRPr="00D43E3C" w:rsidRDefault="00913B9A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611C2A6A" w14:textId="3284FFC0" w:rsidR="00DA6ACA" w:rsidRPr="00D43E3C" w:rsidRDefault="001F3BBE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43E3C">
        <w:rPr>
          <w:rFonts w:asciiTheme="majorHAnsi" w:hAnsiTheme="majorHAnsi" w:cstheme="majorHAnsi"/>
          <w:i w:val="0"/>
          <w:sz w:val="22"/>
          <w:szCs w:val="22"/>
        </w:rPr>
        <w:t>AD</w:t>
      </w:r>
      <w:r w:rsidR="00E40042" w:rsidRPr="00D43E3C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="00784B3C">
        <w:rPr>
          <w:rFonts w:asciiTheme="majorHAnsi" w:hAnsiTheme="majorHAnsi" w:cstheme="majorHAnsi"/>
          <w:i w:val="0"/>
          <w:sz w:val="22"/>
          <w:szCs w:val="22"/>
        </w:rPr>
        <w:t>4</w:t>
      </w:r>
      <w:r w:rsidRPr="00D43E3C">
        <w:rPr>
          <w:rFonts w:asciiTheme="majorHAnsi" w:hAnsiTheme="majorHAnsi" w:cstheme="majorHAnsi"/>
          <w:i w:val="0"/>
          <w:sz w:val="22"/>
          <w:szCs w:val="22"/>
        </w:rPr>
        <w:t xml:space="preserve">) </w:t>
      </w:r>
      <w:bookmarkStart w:id="3" w:name="_Hlk86920642"/>
    </w:p>
    <w:p w14:paraId="6F12BCAE" w14:textId="77777777" w:rsidR="00DF2B7C" w:rsidRPr="00652E48" w:rsidRDefault="00DF2B7C" w:rsidP="00DF2B7C">
      <w:pPr>
        <w:jc w:val="both"/>
        <w:rPr>
          <w:rFonts w:asciiTheme="majorHAnsi" w:eastAsia="SimSun" w:hAnsiTheme="majorHAnsi" w:cstheme="majorHAnsi"/>
          <w:bCs/>
          <w:i w:val="0"/>
          <w:sz w:val="22"/>
          <w:szCs w:val="22"/>
        </w:rPr>
      </w:pPr>
      <w:r>
        <w:rPr>
          <w:rFonts w:asciiTheme="majorHAnsi" w:eastAsia="SimSun" w:hAnsiTheme="majorHAnsi" w:cstheme="majorHAnsi"/>
          <w:bCs/>
          <w:i w:val="0"/>
          <w:sz w:val="22"/>
          <w:szCs w:val="22"/>
        </w:rPr>
        <w:t>V</w:t>
      </w:r>
      <w:r w:rsidRPr="00652E48">
        <w:rPr>
          <w:rFonts w:asciiTheme="majorHAnsi" w:eastAsia="SimSun" w:hAnsiTheme="majorHAnsi" w:cstheme="majorHAnsi"/>
          <w:bCs/>
          <w:i w:val="0"/>
          <w:sz w:val="22"/>
          <w:szCs w:val="22"/>
        </w:rPr>
        <w:t>.d. direktorja Občinske uprave, Boštjan Delak</w:t>
      </w:r>
      <w:r>
        <w:rPr>
          <w:rFonts w:asciiTheme="majorHAnsi" w:eastAsia="SimSun" w:hAnsiTheme="majorHAnsi" w:cstheme="majorHAnsi"/>
          <w:bCs/>
          <w:i w:val="0"/>
          <w:sz w:val="22"/>
          <w:szCs w:val="22"/>
        </w:rPr>
        <w:t>,</w:t>
      </w:r>
      <w:r w:rsidRPr="00652E48">
        <w:rPr>
          <w:rFonts w:asciiTheme="majorHAnsi" w:eastAsia="SimSun" w:hAnsiTheme="majorHAnsi" w:cstheme="majorHAnsi"/>
          <w:bCs/>
          <w:i w:val="0"/>
          <w:sz w:val="22"/>
          <w:szCs w:val="22"/>
        </w:rPr>
        <w:t xml:space="preserve"> </w:t>
      </w:r>
      <w:r>
        <w:rPr>
          <w:rFonts w:asciiTheme="majorHAnsi" w:eastAsia="SimSun" w:hAnsiTheme="majorHAnsi" w:cstheme="majorHAnsi"/>
          <w:bCs/>
          <w:i w:val="0"/>
          <w:sz w:val="22"/>
          <w:szCs w:val="22"/>
        </w:rPr>
        <w:t xml:space="preserve"> poda p</w:t>
      </w:r>
      <w:r w:rsidRPr="00652E48">
        <w:rPr>
          <w:rFonts w:asciiTheme="majorHAnsi" w:eastAsia="SimSun" w:hAnsiTheme="majorHAnsi" w:cstheme="majorHAnsi"/>
          <w:bCs/>
          <w:i w:val="0"/>
          <w:sz w:val="22"/>
          <w:szCs w:val="22"/>
        </w:rPr>
        <w:t>ojasnilo k posameznim vlogam v zvezi ureditve zemljiško knjižnih stanj in prodaje zemljišč.</w:t>
      </w:r>
    </w:p>
    <w:p w14:paraId="7010AA01" w14:textId="77777777" w:rsidR="00DF2B7C" w:rsidRDefault="00DF2B7C" w:rsidP="00DF2B7C">
      <w:pPr>
        <w:jc w:val="both"/>
        <w:rPr>
          <w:rFonts w:asciiTheme="majorHAnsi" w:eastAsia="SimSun" w:hAnsiTheme="majorHAnsi" w:cstheme="majorHAnsi"/>
          <w:bCs/>
          <w:i w:val="0"/>
          <w:sz w:val="22"/>
          <w:szCs w:val="22"/>
        </w:rPr>
      </w:pPr>
    </w:p>
    <w:p w14:paraId="1163511F" w14:textId="2A2BDED7" w:rsidR="00DF2B7C" w:rsidRDefault="00DF2B7C" w:rsidP="00DF2B7C">
      <w:pPr>
        <w:jc w:val="both"/>
        <w:rPr>
          <w:rFonts w:asciiTheme="majorHAnsi" w:eastAsia="SimSun" w:hAnsiTheme="majorHAnsi" w:cstheme="majorHAnsi"/>
          <w:bCs/>
          <w:i w:val="0"/>
          <w:sz w:val="22"/>
          <w:szCs w:val="22"/>
        </w:rPr>
      </w:pPr>
      <w:r w:rsidRPr="00972287">
        <w:rPr>
          <w:rFonts w:asciiTheme="majorHAnsi" w:eastAsia="SimSun" w:hAnsiTheme="majorHAnsi" w:cstheme="majorHAnsi"/>
          <w:bCs/>
          <w:i w:val="0"/>
          <w:sz w:val="22"/>
          <w:szCs w:val="22"/>
        </w:rPr>
        <w:t>Po krajši razpravi so bili sprejeti naslednji sklepi:</w:t>
      </w:r>
    </w:p>
    <w:p w14:paraId="5E210135" w14:textId="77777777" w:rsidR="00972287" w:rsidRPr="00972287" w:rsidRDefault="00972287" w:rsidP="00DF2B7C">
      <w:pPr>
        <w:jc w:val="both"/>
        <w:rPr>
          <w:rFonts w:asciiTheme="majorHAnsi" w:eastAsia="SimSun" w:hAnsiTheme="majorHAnsi" w:cstheme="majorHAnsi"/>
          <w:bCs/>
          <w:i w:val="0"/>
          <w:sz w:val="22"/>
          <w:szCs w:val="22"/>
        </w:rPr>
      </w:pPr>
    </w:p>
    <w:p w14:paraId="0663CEFC" w14:textId="470373F5" w:rsidR="00972287" w:rsidRPr="00972287" w:rsidRDefault="00972287" w:rsidP="009C0847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972287">
        <w:rPr>
          <w:rFonts w:asciiTheme="majorHAnsi" w:hAnsiTheme="majorHAnsi" w:cstheme="majorHAnsi"/>
          <w:bCs/>
          <w:i w:val="0"/>
          <w:sz w:val="22"/>
          <w:szCs w:val="22"/>
        </w:rPr>
        <w:t xml:space="preserve">K zadevi </w:t>
      </w:r>
      <w:r w:rsidRPr="00972287">
        <w:rPr>
          <w:rFonts w:asciiTheme="majorHAnsi" w:hAnsiTheme="majorHAnsi" w:cstheme="majorHAnsi"/>
          <w:i w:val="0"/>
          <w:sz w:val="22"/>
          <w:szCs w:val="22"/>
        </w:rPr>
        <w:t>478-0012/2021-5 Vlogi</w:t>
      </w:r>
      <w:r w:rsidR="009C0847">
        <w:rPr>
          <w:rFonts w:asciiTheme="majorHAnsi" w:hAnsiTheme="majorHAnsi" w:cstheme="majorHAnsi"/>
          <w:i w:val="0"/>
          <w:sz w:val="22"/>
          <w:szCs w:val="22"/>
        </w:rPr>
        <w:t xml:space="preserve"> </w:t>
      </w:r>
      <w:r w:rsidRPr="00972287">
        <w:rPr>
          <w:rFonts w:asciiTheme="majorHAnsi" w:hAnsiTheme="majorHAnsi" w:cstheme="majorHAnsi"/>
          <w:i w:val="0"/>
          <w:sz w:val="22"/>
          <w:szCs w:val="22"/>
        </w:rPr>
        <w:t xml:space="preserve">Koritnik Andreja za odkup dela zemljišča p.š. 2644/1, k.o. Dolenja vas , ki v naravi predstavlja del občinske ceste, se je predhodno </w:t>
      </w:r>
      <w:r>
        <w:rPr>
          <w:rFonts w:asciiTheme="majorHAnsi" w:hAnsiTheme="majorHAnsi" w:cstheme="majorHAnsi"/>
          <w:i w:val="0"/>
          <w:sz w:val="22"/>
          <w:szCs w:val="22"/>
        </w:rPr>
        <w:t xml:space="preserve"> zaprosilo in pridobilo mnenje KS </w:t>
      </w:r>
      <w:r w:rsidRPr="00972287">
        <w:rPr>
          <w:rFonts w:asciiTheme="majorHAnsi" w:hAnsiTheme="majorHAnsi" w:cstheme="majorHAnsi"/>
          <w:i w:val="0"/>
          <w:sz w:val="22"/>
          <w:szCs w:val="22"/>
        </w:rPr>
        <w:t>Senožeče</w:t>
      </w:r>
      <w:r>
        <w:rPr>
          <w:rFonts w:asciiTheme="majorHAnsi" w:hAnsiTheme="majorHAnsi" w:cstheme="majorHAnsi"/>
          <w:i w:val="0"/>
          <w:sz w:val="22"/>
          <w:szCs w:val="22"/>
        </w:rPr>
        <w:t>.</w:t>
      </w:r>
    </w:p>
    <w:p w14:paraId="4A06BF60" w14:textId="52CF2948" w:rsidR="005D234F" w:rsidRPr="005D234F" w:rsidRDefault="00972287" w:rsidP="005D234F">
      <w:pPr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972287">
        <w:rPr>
          <w:rFonts w:asciiTheme="majorHAnsi" w:hAnsiTheme="majorHAnsi" w:cstheme="majorHAnsi"/>
          <w:b/>
          <w:bCs/>
          <w:iCs/>
          <w:sz w:val="22"/>
          <w:szCs w:val="22"/>
        </w:rPr>
        <w:t>SKLEP: Vlogi Koritnik Andreja za odkup dela zemljišča p.š. 2644/1, k.o. Dolenja vas,</w:t>
      </w:r>
      <w:r w:rsidR="003A7B51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Pr="00972287">
        <w:rPr>
          <w:rFonts w:asciiTheme="majorHAnsi" w:hAnsiTheme="majorHAnsi" w:cstheme="majorHAnsi"/>
          <w:b/>
          <w:bCs/>
          <w:iCs/>
          <w:sz w:val="22"/>
          <w:szCs w:val="22"/>
        </w:rPr>
        <w:t>se ugodi</w:t>
      </w:r>
      <w:r w:rsidR="003A7B51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pod pogojem, da g.</w:t>
      </w:r>
      <w:r w:rsidR="00D23E92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3A7B51">
        <w:rPr>
          <w:rFonts w:asciiTheme="majorHAnsi" w:hAnsiTheme="majorHAnsi" w:cstheme="majorHAnsi"/>
          <w:b/>
          <w:bCs/>
          <w:iCs/>
          <w:sz w:val="22"/>
          <w:szCs w:val="22"/>
        </w:rPr>
        <w:t>Koritnik spoštuje sklenjen dogovor med njim</w:t>
      </w:r>
      <w:r w:rsidR="005D234F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in </w:t>
      </w:r>
      <w:r w:rsidR="005D234F" w:rsidRPr="005D234F">
        <w:rPr>
          <w:rFonts w:asciiTheme="majorHAnsi" w:hAnsiTheme="majorHAnsi" w:cstheme="majorHAnsi"/>
          <w:b/>
          <w:bCs/>
        </w:rPr>
        <w:t xml:space="preserve">Svetom </w:t>
      </w:r>
      <w:r w:rsidR="005D234F">
        <w:rPr>
          <w:rFonts w:asciiTheme="majorHAnsi" w:hAnsiTheme="majorHAnsi" w:cstheme="majorHAnsi"/>
          <w:b/>
          <w:bCs/>
        </w:rPr>
        <w:t>K</w:t>
      </w:r>
      <w:r w:rsidR="005D234F" w:rsidRPr="005D234F">
        <w:rPr>
          <w:rFonts w:asciiTheme="majorHAnsi" w:hAnsiTheme="majorHAnsi" w:cstheme="majorHAnsi"/>
          <w:b/>
          <w:bCs/>
        </w:rPr>
        <w:t>rajevne skupnosti Senožeče (zapisnik seje le-tega).</w:t>
      </w:r>
    </w:p>
    <w:p w14:paraId="3861D01B" w14:textId="77777777" w:rsidR="00EC0C4F" w:rsidRPr="00972287" w:rsidRDefault="00EC0C4F" w:rsidP="009C0847">
      <w:pPr>
        <w:jc w:val="both"/>
        <w:rPr>
          <w:rFonts w:asciiTheme="majorHAnsi" w:eastAsia="SimSun" w:hAnsiTheme="majorHAnsi" w:cstheme="majorHAnsi"/>
          <w:bCs/>
          <w:i w:val="0"/>
          <w:sz w:val="22"/>
          <w:szCs w:val="22"/>
        </w:rPr>
      </w:pPr>
    </w:p>
    <w:p w14:paraId="035A3FA1" w14:textId="77777777" w:rsidR="005D234F" w:rsidRDefault="00EC0C4F" w:rsidP="00267178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972287">
        <w:rPr>
          <w:rFonts w:asciiTheme="majorHAnsi" w:hAnsiTheme="majorHAnsi" w:cstheme="majorHAnsi"/>
          <w:i w:val="0"/>
          <w:sz w:val="22"/>
          <w:szCs w:val="22"/>
        </w:rPr>
        <w:t>V zvezi z zadevo 478-0009/2024-4 Vloge Damjana Počkaj za zamenjavo in odkup zemljišč p.š. 1608/2 in 1608/3, k.o. Dane v lasti Občine Divača, je bil sprejet</w:t>
      </w:r>
    </w:p>
    <w:p w14:paraId="1AB5682D" w14:textId="1D1EF00D" w:rsidR="00267178" w:rsidRPr="005D234F" w:rsidRDefault="00267178" w:rsidP="005D234F">
      <w:pPr>
        <w:rPr>
          <w:rFonts w:asciiTheme="majorHAnsi" w:hAnsiTheme="majorHAnsi" w:cstheme="majorHAnsi"/>
          <w:sz w:val="22"/>
          <w:szCs w:val="22"/>
        </w:rPr>
      </w:pPr>
      <w:r w:rsidRPr="005D234F">
        <w:rPr>
          <w:rFonts w:asciiTheme="majorHAnsi" w:hAnsiTheme="majorHAnsi" w:cstheme="majorHAnsi"/>
          <w:b/>
          <w:bCs/>
          <w:sz w:val="22"/>
          <w:szCs w:val="22"/>
        </w:rPr>
        <w:t xml:space="preserve">SKLEP: Vlogi Počkaj  Damjana za zamenjavo zemljišča p.š. 1605/5, k.o. Dane za zemljišči p.š. 1608/2 in 1608/3, k.o. Dane v lastni občine Divača ter odkup razlike v vrednosti 25 EUR/m2 (parceli sta ocenjeni na 87.000€ oziroma po 41€/m), se ne ugodi. 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br/>
        <w:t>Imenovanega se povabi na prihodnjo sejo Odbora za prostorsko načrtovanje in okolje,</w:t>
      </w:r>
      <w:r w:rsidR="00E17A9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t>da pre</w:t>
      </w:r>
      <w:r w:rsidR="00E17A9C">
        <w:rPr>
          <w:rFonts w:asciiTheme="majorHAnsi" w:hAnsiTheme="majorHAnsi" w:cstheme="majorHAnsi"/>
          <w:b/>
          <w:bCs/>
          <w:sz w:val="22"/>
          <w:szCs w:val="22"/>
        </w:rPr>
        <w:t>d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t>stavi</w:t>
      </w:r>
      <w:r w:rsidR="005D234F" w:rsidRPr="005D234F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t xml:space="preserve">svojo namero nakupa. 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br/>
        <w:t>Člani Odbora  se seznanijo s stanjem vseh omenjenih parcel v naravi in so soglasni, da občina Divač</w:t>
      </w:r>
      <w:r w:rsidR="00E17A9C">
        <w:rPr>
          <w:rFonts w:asciiTheme="majorHAnsi" w:hAnsiTheme="majorHAnsi" w:cstheme="majorHAnsi"/>
          <w:b/>
          <w:bCs/>
          <w:sz w:val="22"/>
          <w:szCs w:val="22"/>
        </w:rPr>
        <w:t>a</w:t>
      </w:r>
      <w:r w:rsidRPr="005D234F">
        <w:rPr>
          <w:rFonts w:asciiTheme="majorHAnsi" w:hAnsiTheme="majorHAnsi" w:cstheme="majorHAnsi"/>
          <w:b/>
          <w:bCs/>
          <w:sz w:val="22"/>
          <w:szCs w:val="22"/>
        </w:rPr>
        <w:t xml:space="preserve"> ne potrebuje ponujene manjše parcele za menjavo. </w:t>
      </w:r>
    </w:p>
    <w:p w14:paraId="70DA5D97" w14:textId="77777777" w:rsidR="00972287" w:rsidRPr="008E3E3F" w:rsidRDefault="00972287" w:rsidP="009C0847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</w:p>
    <w:p w14:paraId="2C8E818D" w14:textId="4917B63E" w:rsidR="009C0847" w:rsidRPr="008E3E3F" w:rsidRDefault="008E3E3F" w:rsidP="009C0847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  <w:r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V nadaljevanju predstavi </w:t>
      </w:r>
      <w:r w:rsidR="009C0847" w:rsidRPr="008E3E3F">
        <w:rPr>
          <w:rFonts w:asciiTheme="majorHAnsi" w:hAnsiTheme="majorHAnsi" w:cstheme="majorHAnsi"/>
          <w:bCs/>
          <w:i w:val="0"/>
          <w:iCs/>
          <w:sz w:val="22"/>
          <w:szCs w:val="22"/>
        </w:rPr>
        <w:t>Vesna Ferjančič</w:t>
      </w:r>
      <w:r w:rsidR="00EB18E2" w:rsidRPr="008E3E3F">
        <w:rPr>
          <w:rFonts w:asciiTheme="majorHAnsi" w:hAnsiTheme="majorHAnsi" w:cstheme="majorHAnsi"/>
          <w:bCs/>
          <w:i w:val="0"/>
          <w:iCs/>
          <w:sz w:val="22"/>
          <w:szCs w:val="22"/>
        </w:rPr>
        <w:t>, občanka,  prometno problematiko na Kajuhovi ulici v Divači. Zaradi gostega prometa, neprilagojene hitrosti in neupoštevanja prometnih pravil, je</w:t>
      </w:r>
      <w:r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 v tem delu naselja</w:t>
      </w:r>
      <w:r w:rsidR="00EB18E2" w:rsidRPr="008E3E3F"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 ogrožena varnost občanov in udeležencev v prometu</w:t>
      </w:r>
      <w:r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. </w:t>
      </w:r>
      <w:r w:rsidR="00EB18E2" w:rsidRPr="008E3E3F"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Predlaga, da se v omenjeni ulici postavi prometne ovire. </w:t>
      </w:r>
    </w:p>
    <w:p w14:paraId="1685F3AB" w14:textId="4742F681" w:rsidR="00C32A44" w:rsidRPr="00D23E92" w:rsidRDefault="00EB18E2" w:rsidP="009C0847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  <w:r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Malinovič Milenko, predsednik Sveta za preventivo in vzgojo v cestnem prometu poda mnenje Komisije, ki je seznanjena z navedeno problematiko in mnenje ostalih prebivalcev Kajuhove </w:t>
      </w:r>
      <w:r w:rsidR="00C32A44"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>u</w:t>
      </w:r>
      <w:r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>lice, ki v večini soglašajo z umiritvijo prometa v</w:t>
      </w:r>
      <w:r w:rsidR="00C32A44"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 omenjeni ulici, vendar nasprotujejo postavitvi hitrostnih o</w:t>
      </w:r>
      <w:r w:rsidR="008E3E3F"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 xml:space="preserve">vir, ker povzročajo dodatni hrup. </w:t>
      </w:r>
    </w:p>
    <w:p w14:paraId="27A480AC" w14:textId="0ABD1079" w:rsidR="008E3E3F" w:rsidRPr="00D23E92" w:rsidRDefault="008E3E3F" w:rsidP="009C0847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  <w:r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>Po daljši razpravi je bil sprejet</w:t>
      </w:r>
    </w:p>
    <w:p w14:paraId="77A0DA33" w14:textId="5DA6DC02" w:rsidR="008E3E3F" w:rsidRPr="00267178" w:rsidRDefault="00267178" w:rsidP="009C0847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67178">
        <w:rPr>
          <w:rFonts w:asciiTheme="majorHAnsi" w:hAnsiTheme="majorHAnsi" w:cstheme="majorHAnsi"/>
          <w:b/>
          <w:bCs/>
          <w:sz w:val="22"/>
          <w:szCs w:val="22"/>
        </w:rPr>
        <w:t xml:space="preserve">SKLEP: Sprejme se pobuda, da se hitrost po Kajuhovi ulici omeji na 30 km/h (cona </w:t>
      </w:r>
      <w:r w:rsidR="00E17A9C" w:rsidRPr="00267178">
        <w:rPr>
          <w:rFonts w:asciiTheme="majorHAnsi" w:hAnsiTheme="majorHAnsi" w:cstheme="majorHAnsi"/>
          <w:b/>
          <w:bCs/>
          <w:sz w:val="22"/>
          <w:szCs w:val="22"/>
        </w:rPr>
        <w:t>umirjenega</w:t>
      </w:r>
      <w:r w:rsidRPr="00267178">
        <w:rPr>
          <w:rFonts w:asciiTheme="majorHAnsi" w:hAnsiTheme="majorHAnsi" w:cstheme="majorHAnsi"/>
          <w:b/>
          <w:bCs/>
          <w:sz w:val="22"/>
          <w:szCs w:val="22"/>
        </w:rPr>
        <w:t xml:space="preserve"> prometa ter se le-ta poveže z ulico ob Vrtcu in Šoli) ter  postavi merilnik hitrosti v Kajuhovi ulici. Z vidika varnosti, se ob vstopu iz slepe ulice na Kajuhovo zaradi nepreglednosti , postavi obcestno ogledalo na dogovorjeni lokaciji. </w:t>
      </w:r>
      <w:r w:rsidRPr="00267178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267178">
        <w:rPr>
          <w:rFonts w:asciiTheme="majorHAnsi" w:hAnsiTheme="majorHAnsi" w:cstheme="majorHAnsi"/>
          <w:b/>
          <w:bCs/>
          <w:sz w:val="22"/>
          <w:szCs w:val="22"/>
        </w:rPr>
        <w:lastRenderedPageBreak/>
        <w:t>Svetu za preventivo in vzgojo v cestnem prometu se naroči, da preverijo cestno prometno signalizacijo za celoten kraj Divača, najprej pa ravno na Kajuhovi ulici v Divači</w:t>
      </w:r>
    </w:p>
    <w:p w14:paraId="7A4C26FD" w14:textId="77777777" w:rsidR="00D23E92" w:rsidRDefault="00D23E92" w:rsidP="003C508C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</w:p>
    <w:p w14:paraId="1E0E2BB9" w14:textId="77777777" w:rsidR="009D7D28" w:rsidRDefault="009D7D28" w:rsidP="003C508C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</w:p>
    <w:p w14:paraId="499B2827" w14:textId="3373BDFB" w:rsidR="009B7542" w:rsidRPr="00D23E92" w:rsidRDefault="009B7542" w:rsidP="003C508C">
      <w:pPr>
        <w:jc w:val="both"/>
        <w:rPr>
          <w:rFonts w:asciiTheme="majorHAnsi" w:hAnsiTheme="majorHAnsi" w:cstheme="majorHAnsi"/>
          <w:bCs/>
          <w:i w:val="0"/>
          <w:iCs/>
          <w:sz w:val="22"/>
          <w:szCs w:val="22"/>
        </w:rPr>
      </w:pPr>
      <w:r w:rsidRPr="00D23E92">
        <w:rPr>
          <w:rFonts w:asciiTheme="majorHAnsi" w:hAnsiTheme="majorHAnsi" w:cstheme="majorHAnsi"/>
          <w:bCs/>
          <w:i w:val="0"/>
          <w:iCs/>
          <w:sz w:val="22"/>
          <w:szCs w:val="22"/>
        </w:rPr>
        <w:t>Ad 5)</w:t>
      </w:r>
    </w:p>
    <w:bookmarkEnd w:id="3"/>
    <w:p w14:paraId="2DFFBF75" w14:textId="1BA19BED" w:rsidR="00FD4740" w:rsidRPr="00D23E92" w:rsidRDefault="00B710A2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23E92">
        <w:rPr>
          <w:rFonts w:asciiTheme="majorHAnsi" w:hAnsiTheme="majorHAnsi" w:cstheme="majorHAnsi"/>
          <w:i w:val="0"/>
          <w:sz w:val="22"/>
          <w:szCs w:val="22"/>
        </w:rPr>
        <w:t xml:space="preserve">KSENJA KNEZ REGENT 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>sprašuje po</w:t>
      </w:r>
      <w:r w:rsidR="00D23E92">
        <w:rPr>
          <w:rFonts w:asciiTheme="majorHAnsi" w:hAnsiTheme="majorHAnsi" w:cstheme="majorHAnsi"/>
          <w:i w:val="0"/>
          <w:sz w:val="22"/>
          <w:szCs w:val="22"/>
        </w:rPr>
        <w:t xml:space="preserve"> kakršnih koli 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 xml:space="preserve"> možnostih izdelave prehoda za pešce v Senožečah, na mestu, kjer je bil pred časom postavljen, kjer večina šolskih otrok in občanov, prosto- n</w:t>
      </w:r>
      <w:r w:rsidR="00EB18E2" w:rsidRPr="00D23E92">
        <w:rPr>
          <w:rFonts w:asciiTheme="majorHAnsi" w:hAnsiTheme="majorHAnsi" w:cstheme="majorHAnsi"/>
          <w:i w:val="0"/>
          <w:sz w:val="22"/>
          <w:szCs w:val="22"/>
        </w:rPr>
        <w:t>e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 xml:space="preserve">zavarovano prečka cesto, kar predstavlja veliko prometno nevarnost in kdo je odgovoren za izdelavo </w:t>
      </w:r>
      <w:r w:rsidR="00D23E92">
        <w:rPr>
          <w:rFonts w:asciiTheme="majorHAnsi" w:hAnsiTheme="majorHAnsi" w:cstheme="majorHAnsi"/>
          <w:i w:val="0"/>
          <w:sz w:val="22"/>
          <w:szCs w:val="22"/>
        </w:rPr>
        <w:t>»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>načrta  varne šolske poti</w:t>
      </w:r>
      <w:r w:rsidR="00D23E92">
        <w:rPr>
          <w:rFonts w:asciiTheme="majorHAnsi" w:hAnsiTheme="majorHAnsi" w:cstheme="majorHAnsi"/>
          <w:i w:val="0"/>
          <w:sz w:val="22"/>
          <w:szCs w:val="22"/>
        </w:rPr>
        <w:t>«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>, kar je po</w:t>
      </w:r>
      <w:r w:rsidR="00D23E92">
        <w:rPr>
          <w:rFonts w:asciiTheme="majorHAnsi" w:hAnsiTheme="majorHAnsi" w:cstheme="majorHAnsi"/>
          <w:i w:val="0"/>
          <w:sz w:val="22"/>
          <w:szCs w:val="22"/>
        </w:rPr>
        <w:t xml:space="preserve">dlaga </w:t>
      </w:r>
      <w:r w:rsidR="00784B3C" w:rsidRPr="00D23E92">
        <w:rPr>
          <w:rFonts w:asciiTheme="majorHAnsi" w:hAnsiTheme="majorHAnsi" w:cstheme="majorHAnsi"/>
          <w:i w:val="0"/>
          <w:sz w:val="22"/>
          <w:szCs w:val="22"/>
        </w:rPr>
        <w:t xml:space="preserve">za izvedbo omenjenega projekta. </w:t>
      </w:r>
    </w:p>
    <w:p w14:paraId="4515D337" w14:textId="77777777" w:rsidR="006D1865" w:rsidRPr="00D23E92" w:rsidRDefault="006D1865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</w:p>
    <w:p w14:paraId="302C4A50" w14:textId="57D2839E" w:rsidR="006D1865" w:rsidRPr="00D23E92" w:rsidRDefault="006D1865" w:rsidP="00860F2B">
      <w:pPr>
        <w:jc w:val="both"/>
        <w:rPr>
          <w:rFonts w:asciiTheme="majorHAnsi" w:hAnsiTheme="majorHAnsi" w:cstheme="majorHAnsi"/>
          <w:i w:val="0"/>
          <w:sz w:val="22"/>
          <w:szCs w:val="22"/>
        </w:rPr>
      </w:pPr>
      <w:r w:rsidRPr="00D23E92">
        <w:rPr>
          <w:rFonts w:asciiTheme="majorHAnsi" w:hAnsiTheme="majorHAnsi" w:cstheme="majorHAnsi"/>
          <w:i w:val="0"/>
          <w:sz w:val="22"/>
          <w:szCs w:val="22"/>
        </w:rPr>
        <w:t xml:space="preserve">KSENJA KNEZ REGENT </w:t>
      </w:r>
      <w:r w:rsidR="00CF59F3" w:rsidRPr="00D23E92">
        <w:rPr>
          <w:rFonts w:asciiTheme="majorHAnsi" w:hAnsiTheme="majorHAnsi" w:cstheme="majorHAnsi"/>
          <w:i w:val="0"/>
          <w:sz w:val="22"/>
          <w:szCs w:val="22"/>
        </w:rPr>
        <w:t>poda pobudo vaščanov Dolenje vasi za postavitev prikazovalnika hitrosti na lokaciji ob koncu vasi, iz smeri Senožeče-Vrhe, v smislu omejitve in zmanjšanja hitrosti.</w:t>
      </w:r>
    </w:p>
    <w:p w14:paraId="6AAFC48B" w14:textId="77777777" w:rsidR="00FC2238" w:rsidRPr="00D23E92" w:rsidRDefault="00FC2238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240CEC89" w14:textId="77777777" w:rsidR="005B319D" w:rsidRPr="00D23E92" w:rsidRDefault="005B319D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3B5A3DD8" w14:textId="77777777" w:rsidR="00FC2238" w:rsidRPr="00D23E92" w:rsidRDefault="00FC2238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74F5457F" w14:textId="037E0CA2" w:rsidR="00754F4E" w:rsidRPr="00D23E92" w:rsidRDefault="00754F4E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  <w:r w:rsidRPr="00D23E92">
        <w:rPr>
          <w:rFonts w:asciiTheme="majorHAnsi" w:hAnsiTheme="majorHAnsi" w:cstheme="majorHAnsi"/>
          <w:b w:val="0"/>
          <w:i w:val="0"/>
          <w:sz w:val="22"/>
          <w:szCs w:val="22"/>
        </w:rPr>
        <w:t xml:space="preserve">Seja Odbora se je zaključila ob </w:t>
      </w:r>
      <w:r w:rsidR="000E2291" w:rsidRPr="00D23E92">
        <w:rPr>
          <w:rFonts w:asciiTheme="majorHAnsi" w:hAnsiTheme="majorHAnsi" w:cstheme="majorHAnsi"/>
          <w:b w:val="0"/>
          <w:i w:val="0"/>
          <w:sz w:val="22"/>
          <w:szCs w:val="22"/>
        </w:rPr>
        <w:t>19</w:t>
      </w:r>
      <w:r w:rsidR="00FC2238" w:rsidRPr="00D23E92">
        <w:rPr>
          <w:rFonts w:asciiTheme="majorHAnsi" w:hAnsiTheme="majorHAnsi" w:cstheme="majorHAnsi"/>
          <w:b w:val="0"/>
          <w:i w:val="0"/>
          <w:sz w:val="22"/>
          <w:szCs w:val="22"/>
        </w:rPr>
        <w:t>.</w:t>
      </w:r>
      <w:r w:rsidR="000E2291" w:rsidRPr="00D23E92">
        <w:rPr>
          <w:rFonts w:asciiTheme="majorHAnsi" w:hAnsiTheme="majorHAnsi" w:cstheme="majorHAnsi"/>
          <w:b w:val="0"/>
          <w:i w:val="0"/>
          <w:sz w:val="22"/>
          <w:szCs w:val="22"/>
        </w:rPr>
        <w:t>3</w:t>
      </w:r>
      <w:r w:rsidR="00CF59F3" w:rsidRPr="00D23E92">
        <w:rPr>
          <w:rFonts w:asciiTheme="majorHAnsi" w:hAnsiTheme="majorHAnsi" w:cstheme="majorHAnsi"/>
          <w:b w:val="0"/>
          <w:i w:val="0"/>
          <w:sz w:val="22"/>
          <w:szCs w:val="22"/>
        </w:rPr>
        <w:t>5</w:t>
      </w:r>
      <w:r w:rsidRPr="00D23E92">
        <w:rPr>
          <w:rFonts w:asciiTheme="majorHAnsi" w:hAnsiTheme="majorHAnsi" w:cstheme="majorHAnsi"/>
          <w:b w:val="0"/>
          <w:i w:val="0"/>
          <w:sz w:val="22"/>
          <w:szCs w:val="22"/>
        </w:rPr>
        <w:t>.</w:t>
      </w:r>
    </w:p>
    <w:p w14:paraId="35CC4F14" w14:textId="77777777" w:rsidR="005B319D" w:rsidRPr="00D23E92" w:rsidRDefault="005B319D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3150A7B8" w14:textId="77777777" w:rsidR="005B319D" w:rsidRPr="00D23E92" w:rsidRDefault="005B319D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55120B08" w14:textId="77777777" w:rsidR="005B319D" w:rsidRPr="00D23E92" w:rsidRDefault="005B319D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p w14:paraId="5721B263" w14:textId="77777777" w:rsidR="005B319D" w:rsidRPr="00D23E92" w:rsidRDefault="005B319D" w:rsidP="00860F2B">
      <w:pPr>
        <w:pStyle w:val="Telobesedila2"/>
        <w:jc w:val="both"/>
        <w:rPr>
          <w:rFonts w:asciiTheme="majorHAnsi" w:hAnsiTheme="majorHAnsi" w:cstheme="majorHAnsi"/>
          <w:b w:val="0"/>
          <w:i w:val="0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653"/>
        <w:gridCol w:w="4389"/>
      </w:tblGrid>
      <w:tr w:rsidR="007E12F9" w:rsidRPr="00D23E92" w14:paraId="025E7546" w14:textId="77777777" w:rsidTr="00320BAA">
        <w:trPr>
          <w:trHeight w:val="261"/>
        </w:trPr>
        <w:tc>
          <w:tcPr>
            <w:tcW w:w="3020" w:type="dxa"/>
          </w:tcPr>
          <w:p w14:paraId="4E120919" w14:textId="7F11AB0C" w:rsidR="007E12F9" w:rsidRPr="00D23E92" w:rsidRDefault="0011556A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Zapisal</w:t>
            </w:r>
            <w:r w:rsidR="00C7157C"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/-a:</w:t>
            </w:r>
          </w:p>
        </w:tc>
        <w:tc>
          <w:tcPr>
            <w:tcW w:w="1653" w:type="dxa"/>
          </w:tcPr>
          <w:p w14:paraId="24F3F617" w14:textId="77777777" w:rsidR="007E12F9" w:rsidRPr="00D23E92" w:rsidRDefault="007E12F9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4389" w:type="dxa"/>
          </w:tcPr>
          <w:p w14:paraId="42CF8F89" w14:textId="2892F14F" w:rsidR="00B46202" w:rsidRPr="00D23E92" w:rsidRDefault="009B2C57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P</w:t>
            </w:r>
            <w:r w:rsidR="00FC2238"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redsednica </w:t>
            </w:r>
          </w:p>
          <w:p w14:paraId="3E3495AA" w14:textId="28EDB899" w:rsidR="007E12F9" w:rsidRPr="00D23E92" w:rsidRDefault="00021B18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Odbora za prostorsko načrtovanje in okolje:</w:t>
            </w:r>
          </w:p>
        </w:tc>
      </w:tr>
      <w:tr w:rsidR="007E12F9" w:rsidRPr="00D23E92" w14:paraId="0712395C" w14:textId="77777777" w:rsidTr="00320BAA">
        <w:trPr>
          <w:trHeight w:val="261"/>
        </w:trPr>
        <w:tc>
          <w:tcPr>
            <w:tcW w:w="3020" w:type="dxa"/>
          </w:tcPr>
          <w:p w14:paraId="7CC5C216" w14:textId="1D276748" w:rsidR="007E12F9" w:rsidRPr="00D23E92" w:rsidRDefault="00CF59F3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Tatjana Cerkvenik</w:t>
            </w:r>
            <w:r w:rsidR="00FC2238"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 xml:space="preserve"> l.r .</w:t>
            </w:r>
          </w:p>
        </w:tc>
        <w:tc>
          <w:tcPr>
            <w:tcW w:w="1653" w:type="dxa"/>
          </w:tcPr>
          <w:p w14:paraId="49B3C705" w14:textId="77777777" w:rsidR="007E12F9" w:rsidRPr="00D23E92" w:rsidRDefault="007E12F9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</w:p>
        </w:tc>
        <w:tc>
          <w:tcPr>
            <w:tcW w:w="4389" w:type="dxa"/>
          </w:tcPr>
          <w:p w14:paraId="35913FA9" w14:textId="77777777" w:rsidR="00F5656B" w:rsidRPr="00D23E92" w:rsidRDefault="00F5656B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</w:p>
          <w:p w14:paraId="10E6F358" w14:textId="1C09E30C" w:rsidR="007E12F9" w:rsidRPr="00D23E92" w:rsidRDefault="009B2C57" w:rsidP="00860F2B">
            <w:pPr>
              <w:pStyle w:val="Telobesedila2"/>
              <w:jc w:val="both"/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</w:pP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Je</w:t>
            </w:r>
            <w:r w:rsidR="00FC2238"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lena Ilišin</w:t>
            </w:r>
            <w:r w:rsidRPr="00D23E92">
              <w:rPr>
                <w:rFonts w:asciiTheme="majorHAnsi" w:hAnsiTheme="majorHAnsi" w:cstheme="majorHAnsi"/>
                <w:b w:val="0"/>
                <w:i w:val="0"/>
                <w:sz w:val="22"/>
                <w:szCs w:val="22"/>
              </w:rPr>
              <w:t>, l.r.</w:t>
            </w:r>
          </w:p>
        </w:tc>
      </w:tr>
    </w:tbl>
    <w:p w14:paraId="5DB64274" w14:textId="11C0CD61" w:rsidR="009C371A" w:rsidRPr="00D43E3C" w:rsidRDefault="009C371A" w:rsidP="00D23E92">
      <w:pPr>
        <w:jc w:val="both"/>
        <w:rPr>
          <w:rFonts w:asciiTheme="majorHAnsi" w:hAnsiTheme="majorHAnsi" w:cstheme="majorHAnsi"/>
          <w:b/>
          <w:i w:val="0"/>
          <w:sz w:val="22"/>
          <w:szCs w:val="22"/>
        </w:rPr>
      </w:pPr>
    </w:p>
    <w:sectPr w:rsidR="009C371A" w:rsidRPr="00D43E3C" w:rsidSect="00547A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0E3C5" w14:textId="77777777" w:rsidR="00F930AD" w:rsidRDefault="00F930AD" w:rsidP="005B319D">
      <w:r>
        <w:separator/>
      </w:r>
    </w:p>
  </w:endnote>
  <w:endnote w:type="continuationSeparator" w:id="0">
    <w:p w14:paraId="256D267D" w14:textId="77777777" w:rsidR="00F930AD" w:rsidRDefault="00F930AD" w:rsidP="005B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342C" w14:textId="77777777" w:rsidR="004E2659" w:rsidRDefault="004E265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8BB15" w14:textId="77777777" w:rsidR="004E2659" w:rsidRDefault="004E265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5155" w14:textId="77777777" w:rsidR="004E2659" w:rsidRDefault="004E265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4F3C" w14:textId="77777777" w:rsidR="00F930AD" w:rsidRDefault="00F930AD" w:rsidP="005B319D">
      <w:r>
        <w:separator/>
      </w:r>
    </w:p>
  </w:footnote>
  <w:footnote w:type="continuationSeparator" w:id="0">
    <w:p w14:paraId="50554E35" w14:textId="77777777" w:rsidR="00F930AD" w:rsidRDefault="00F930AD" w:rsidP="005B3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8D4F3" w14:textId="77777777" w:rsidR="004E2659" w:rsidRDefault="004E265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793E3" w14:textId="1A8C8658" w:rsidR="00D43E3C" w:rsidRPr="00D43E3C" w:rsidRDefault="00000000" w:rsidP="00D43E3C">
    <w:pPr>
      <w:pStyle w:val="Glava"/>
      <w:jc w:val="right"/>
      <w:rPr>
        <w:rFonts w:asciiTheme="minorHAnsi" w:hAnsiTheme="minorHAnsi" w:cstheme="minorHAnsi"/>
        <w:i w:val="0"/>
        <w:iCs/>
      </w:rPr>
    </w:pPr>
    <w:sdt>
      <w:sdtPr>
        <w:rPr>
          <w:rFonts w:asciiTheme="minorHAnsi" w:hAnsiTheme="minorHAnsi" w:cstheme="minorHAnsi"/>
          <w:i w:val="0"/>
          <w:iCs/>
        </w:rPr>
        <w:id w:val="176784421"/>
        <w:docPartObj>
          <w:docPartGallery w:val="Watermarks"/>
          <w:docPartUnique/>
        </w:docPartObj>
      </w:sdtPr>
      <w:sdtContent>
        <w:r>
          <w:rPr>
            <w:rFonts w:asciiTheme="minorHAnsi" w:hAnsiTheme="minorHAnsi" w:cstheme="minorHAnsi"/>
            <w:i w:val="0"/>
            <w:iCs/>
          </w:rPr>
          <w:pict w14:anchorId="2526D4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OSNUTEK"/>
              <w10:wrap anchorx="margin" anchory="margin"/>
            </v:shape>
          </w:pict>
        </w:r>
      </w:sdtContent>
    </w:sdt>
    <w:r w:rsidR="00D43E3C">
      <w:rPr>
        <w:rFonts w:asciiTheme="minorHAnsi" w:hAnsiTheme="minorHAnsi" w:cstheme="minorHAnsi"/>
        <w:i w:val="0"/>
        <w:iCs/>
      </w:rPr>
      <w:t>OSNUTEK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A398" w14:textId="77777777" w:rsidR="004E2659" w:rsidRDefault="004E265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030A2"/>
    <w:multiLevelType w:val="hybridMultilevel"/>
    <w:tmpl w:val="6254A3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428D1"/>
    <w:multiLevelType w:val="hybridMultilevel"/>
    <w:tmpl w:val="674E7696"/>
    <w:lvl w:ilvl="0" w:tplc="009EE4EA">
      <w:start w:val="1"/>
      <w:numFmt w:val="decimal"/>
      <w:pStyle w:val="11"/>
      <w:suff w:val="space"/>
      <w:lvlText w:val="%1.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2086" w:hanging="360"/>
      </w:pPr>
    </w:lvl>
    <w:lvl w:ilvl="2" w:tplc="0424001B" w:tentative="1">
      <w:start w:val="1"/>
      <w:numFmt w:val="lowerRoman"/>
      <w:lvlText w:val="%3."/>
      <w:lvlJc w:val="right"/>
      <w:pPr>
        <w:ind w:left="2806" w:hanging="180"/>
      </w:pPr>
    </w:lvl>
    <w:lvl w:ilvl="3" w:tplc="0424000F" w:tentative="1">
      <w:start w:val="1"/>
      <w:numFmt w:val="decimal"/>
      <w:lvlText w:val="%4."/>
      <w:lvlJc w:val="left"/>
      <w:pPr>
        <w:ind w:left="3526" w:hanging="360"/>
      </w:pPr>
    </w:lvl>
    <w:lvl w:ilvl="4" w:tplc="04240019" w:tentative="1">
      <w:start w:val="1"/>
      <w:numFmt w:val="lowerLetter"/>
      <w:lvlText w:val="%5."/>
      <w:lvlJc w:val="left"/>
      <w:pPr>
        <w:ind w:left="4246" w:hanging="360"/>
      </w:pPr>
    </w:lvl>
    <w:lvl w:ilvl="5" w:tplc="0424001B" w:tentative="1">
      <w:start w:val="1"/>
      <w:numFmt w:val="lowerRoman"/>
      <w:lvlText w:val="%6."/>
      <w:lvlJc w:val="right"/>
      <w:pPr>
        <w:ind w:left="4966" w:hanging="180"/>
      </w:pPr>
    </w:lvl>
    <w:lvl w:ilvl="6" w:tplc="0424000F" w:tentative="1">
      <w:start w:val="1"/>
      <w:numFmt w:val="decimal"/>
      <w:lvlText w:val="%7."/>
      <w:lvlJc w:val="left"/>
      <w:pPr>
        <w:ind w:left="5686" w:hanging="360"/>
      </w:pPr>
    </w:lvl>
    <w:lvl w:ilvl="7" w:tplc="04240019" w:tentative="1">
      <w:start w:val="1"/>
      <w:numFmt w:val="lowerLetter"/>
      <w:lvlText w:val="%8."/>
      <w:lvlJc w:val="left"/>
      <w:pPr>
        <w:ind w:left="6406" w:hanging="360"/>
      </w:pPr>
    </w:lvl>
    <w:lvl w:ilvl="8" w:tplc="0424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2" w15:restartNumberingAfterBreak="0">
    <w:nsid w:val="193B2A9D"/>
    <w:multiLevelType w:val="hybridMultilevel"/>
    <w:tmpl w:val="21169B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C31E0"/>
    <w:multiLevelType w:val="hybridMultilevel"/>
    <w:tmpl w:val="21169B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B1FE5"/>
    <w:multiLevelType w:val="hybridMultilevel"/>
    <w:tmpl w:val="3BC43F1E"/>
    <w:lvl w:ilvl="0" w:tplc="DBBAFE8A">
      <w:start w:val="1"/>
      <w:numFmt w:val="bullet"/>
      <w:pStyle w:val="1-"/>
      <w:suff w:val="space"/>
      <w:lvlText w:val="-"/>
      <w:lvlJc w:val="left"/>
      <w:pPr>
        <w:ind w:left="397" w:hanging="113"/>
      </w:pPr>
      <w:rPr>
        <w:rFonts w:ascii="Arial" w:eastAsia="Times New Roman" w:hAnsi="Arial" w:hint="default"/>
        <w:color w:val="000000"/>
        <w:sz w:val="20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C719B0"/>
    <w:multiLevelType w:val="hybridMultilevel"/>
    <w:tmpl w:val="69823956"/>
    <w:lvl w:ilvl="0" w:tplc="664A7A10">
      <w:numFmt w:val="bullet"/>
      <w:lvlText w:val="-"/>
      <w:lvlJc w:val="left"/>
      <w:pPr>
        <w:ind w:left="77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2517C65"/>
    <w:multiLevelType w:val="hybridMultilevel"/>
    <w:tmpl w:val="7DD6F216"/>
    <w:lvl w:ilvl="0" w:tplc="E68E8D6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34232D"/>
    <w:multiLevelType w:val="hybridMultilevel"/>
    <w:tmpl w:val="BA26F5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D748E"/>
    <w:multiLevelType w:val="hybridMultilevel"/>
    <w:tmpl w:val="54C8FB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C471C"/>
    <w:multiLevelType w:val="singleLevel"/>
    <w:tmpl w:val="664A7A10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</w:abstractNum>
  <w:abstractNum w:abstractNumId="10" w15:restartNumberingAfterBreak="0">
    <w:nsid w:val="58173112"/>
    <w:multiLevelType w:val="hybridMultilevel"/>
    <w:tmpl w:val="14CC142C"/>
    <w:lvl w:ilvl="0" w:tplc="664A7A1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9490A"/>
    <w:multiLevelType w:val="hybridMultilevel"/>
    <w:tmpl w:val="56B601C6"/>
    <w:lvl w:ilvl="0" w:tplc="165C06A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E428C0"/>
    <w:multiLevelType w:val="hybridMultilevel"/>
    <w:tmpl w:val="56B601C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num w:numId="1" w16cid:durableId="1982465846">
    <w:abstractNumId w:val="9"/>
  </w:num>
  <w:num w:numId="2" w16cid:durableId="469782643">
    <w:abstractNumId w:val="6"/>
  </w:num>
  <w:num w:numId="3" w16cid:durableId="1282616049">
    <w:abstractNumId w:val="1"/>
  </w:num>
  <w:num w:numId="4" w16cid:durableId="1749885986">
    <w:abstractNumId w:val="4"/>
  </w:num>
  <w:num w:numId="5" w16cid:durableId="224028122">
    <w:abstractNumId w:val="3"/>
  </w:num>
  <w:num w:numId="6" w16cid:durableId="1310595776">
    <w:abstractNumId w:val="10"/>
  </w:num>
  <w:num w:numId="7" w16cid:durableId="1118136828">
    <w:abstractNumId w:val="2"/>
  </w:num>
  <w:num w:numId="8" w16cid:durableId="636451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6789458">
    <w:abstractNumId w:val="11"/>
  </w:num>
  <w:num w:numId="10" w16cid:durableId="1059279905">
    <w:abstractNumId w:val="12"/>
  </w:num>
  <w:num w:numId="11" w16cid:durableId="1841849437">
    <w:abstractNumId w:val="5"/>
  </w:num>
  <w:num w:numId="12" w16cid:durableId="1877114829">
    <w:abstractNumId w:val="8"/>
  </w:num>
  <w:num w:numId="13" w16cid:durableId="38481687">
    <w:abstractNumId w:val="0"/>
  </w:num>
  <w:num w:numId="14" w16cid:durableId="9084643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851"/>
    <w:rsid w:val="000034FD"/>
    <w:rsid w:val="000036C6"/>
    <w:rsid w:val="0000443C"/>
    <w:rsid w:val="000138E7"/>
    <w:rsid w:val="000141B8"/>
    <w:rsid w:val="00014D2A"/>
    <w:rsid w:val="00017447"/>
    <w:rsid w:val="0002121A"/>
    <w:rsid w:val="000216FF"/>
    <w:rsid w:val="00021B18"/>
    <w:rsid w:val="00021F33"/>
    <w:rsid w:val="000222CE"/>
    <w:rsid w:val="0002761F"/>
    <w:rsid w:val="00031CD7"/>
    <w:rsid w:val="000343A7"/>
    <w:rsid w:val="0003745F"/>
    <w:rsid w:val="00037F1A"/>
    <w:rsid w:val="000406EB"/>
    <w:rsid w:val="000411C1"/>
    <w:rsid w:val="00041FEE"/>
    <w:rsid w:val="000440FA"/>
    <w:rsid w:val="0004426F"/>
    <w:rsid w:val="000453A2"/>
    <w:rsid w:val="00045793"/>
    <w:rsid w:val="000469F2"/>
    <w:rsid w:val="0005149C"/>
    <w:rsid w:val="00053409"/>
    <w:rsid w:val="00060085"/>
    <w:rsid w:val="00060300"/>
    <w:rsid w:val="000609BD"/>
    <w:rsid w:val="0006700F"/>
    <w:rsid w:val="00070C90"/>
    <w:rsid w:val="00072417"/>
    <w:rsid w:val="000727BE"/>
    <w:rsid w:val="000741AF"/>
    <w:rsid w:val="00074F4A"/>
    <w:rsid w:val="0007575C"/>
    <w:rsid w:val="000765C7"/>
    <w:rsid w:val="00076A6C"/>
    <w:rsid w:val="00076F5F"/>
    <w:rsid w:val="000773CC"/>
    <w:rsid w:val="0008364D"/>
    <w:rsid w:val="00085BA1"/>
    <w:rsid w:val="00085D93"/>
    <w:rsid w:val="00087E30"/>
    <w:rsid w:val="00091176"/>
    <w:rsid w:val="000914C9"/>
    <w:rsid w:val="000916EA"/>
    <w:rsid w:val="00091834"/>
    <w:rsid w:val="00091975"/>
    <w:rsid w:val="000920A1"/>
    <w:rsid w:val="00093035"/>
    <w:rsid w:val="000940CF"/>
    <w:rsid w:val="00094A8D"/>
    <w:rsid w:val="00095A39"/>
    <w:rsid w:val="000978A5"/>
    <w:rsid w:val="000A0EAB"/>
    <w:rsid w:val="000A1131"/>
    <w:rsid w:val="000A2F87"/>
    <w:rsid w:val="000B07DF"/>
    <w:rsid w:val="000B1D15"/>
    <w:rsid w:val="000B5DED"/>
    <w:rsid w:val="000C02A4"/>
    <w:rsid w:val="000C0866"/>
    <w:rsid w:val="000C33BB"/>
    <w:rsid w:val="000C4CD0"/>
    <w:rsid w:val="000C5CD2"/>
    <w:rsid w:val="000C6267"/>
    <w:rsid w:val="000C729C"/>
    <w:rsid w:val="000D0E62"/>
    <w:rsid w:val="000D1591"/>
    <w:rsid w:val="000D1B65"/>
    <w:rsid w:val="000D3D65"/>
    <w:rsid w:val="000D4A5B"/>
    <w:rsid w:val="000D4FA0"/>
    <w:rsid w:val="000D7E74"/>
    <w:rsid w:val="000E0798"/>
    <w:rsid w:val="000E2291"/>
    <w:rsid w:val="000E35F1"/>
    <w:rsid w:val="000E3D3F"/>
    <w:rsid w:val="000E4F2B"/>
    <w:rsid w:val="000E5242"/>
    <w:rsid w:val="000E6B62"/>
    <w:rsid w:val="000F03BC"/>
    <w:rsid w:val="000F0D59"/>
    <w:rsid w:val="000F19C9"/>
    <w:rsid w:val="000F39F2"/>
    <w:rsid w:val="000F755B"/>
    <w:rsid w:val="00102361"/>
    <w:rsid w:val="00104E3F"/>
    <w:rsid w:val="00106336"/>
    <w:rsid w:val="0011243B"/>
    <w:rsid w:val="00114757"/>
    <w:rsid w:val="0011556A"/>
    <w:rsid w:val="00120375"/>
    <w:rsid w:val="001210C6"/>
    <w:rsid w:val="00122CD6"/>
    <w:rsid w:val="00123C38"/>
    <w:rsid w:val="00125251"/>
    <w:rsid w:val="0012543F"/>
    <w:rsid w:val="0012554C"/>
    <w:rsid w:val="00126F6F"/>
    <w:rsid w:val="00127369"/>
    <w:rsid w:val="00131676"/>
    <w:rsid w:val="001360CF"/>
    <w:rsid w:val="00136D14"/>
    <w:rsid w:val="00141797"/>
    <w:rsid w:val="001424B0"/>
    <w:rsid w:val="00144D3D"/>
    <w:rsid w:val="0014649F"/>
    <w:rsid w:val="00146A43"/>
    <w:rsid w:val="00147230"/>
    <w:rsid w:val="001510B3"/>
    <w:rsid w:val="00151F3F"/>
    <w:rsid w:val="00153C62"/>
    <w:rsid w:val="00156351"/>
    <w:rsid w:val="00157DF4"/>
    <w:rsid w:val="0016327A"/>
    <w:rsid w:val="00163506"/>
    <w:rsid w:val="00164326"/>
    <w:rsid w:val="00164CA6"/>
    <w:rsid w:val="0016520C"/>
    <w:rsid w:val="00172001"/>
    <w:rsid w:val="00172385"/>
    <w:rsid w:val="00174721"/>
    <w:rsid w:val="00175C5A"/>
    <w:rsid w:val="001770C9"/>
    <w:rsid w:val="0018000A"/>
    <w:rsid w:val="001805C0"/>
    <w:rsid w:val="00181042"/>
    <w:rsid w:val="00181923"/>
    <w:rsid w:val="00181B28"/>
    <w:rsid w:val="00181C05"/>
    <w:rsid w:val="00182129"/>
    <w:rsid w:val="0018253F"/>
    <w:rsid w:val="00187AA2"/>
    <w:rsid w:val="001902BA"/>
    <w:rsid w:val="00194C1C"/>
    <w:rsid w:val="00195323"/>
    <w:rsid w:val="00196146"/>
    <w:rsid w:val="001967F5"/>
    <w:rsid w:val="00197DAE"/>
    <w:rsid w:val="001A28FF"/>
    <w:rsid w:val="001A61CF"/>
    <w:rsid w:val="001A6686"/>
    <w:rsid w:val="001B2512"/>
    <w:rsid w:val="001B30BA"/>
    <w:rsid w:val="001B5976"/>
    <w:rsid w:val="001B668F"/>
    <w:rsid w:val="001C29D9"/>
    <w:rsid w:val="001C4D7A"/>
    <w:rsid w:val="001C61D9"/>
    <w:rsid w:val="001C61F1"/>
    <w:rsid w:val="001D2532"/>
    <w:rsid w:val="001D2630"/>
    <w:rsid w:val="001D3378"/>
    <w:rsid w:val="001D38F4"/>
    <w:rsid w:val="001D49BF"/>
    <w:rsid w:val="001D607B"/>
    <w:rsid w:val="001D6221"/>
    <w:rsid w:val="001D70A7"/>
    <w:rsid w:val="001D76B4"/>
    <w:rsid w:val="001E0C3F"/>
    <w:rsid w:val="001F3BBE"/>
    <w:rsid w:val="001F4554"/>
    <w:rsid w:val="001F5E30"/>
    <w:rsid w:val="001F6F48"/>
    <w:rsid w:val="002015E8"/>
    <w:rsid w:val="002021F0"/>
    <w:rsid w:val="00202D5C"/>
    <w:rsid w:val="00203890"/>
    <w:rsid w:val="002059DB"/>
    <w:rsid w:val="002064C2"/>
    <w:rsid w:val="00210A52"/>
    <w:rsid w:val="00212281"/>
    <w:rsid w:val="00212B09"/>
    <w:rsid w:val="00213BE9"/>
    <w:rsid w:val="002164E0"/>
    <w:rsid w:val="00217186"/>
    <w:rsid w:val="00217E97"/>
    <w:rsid w:val="00220A99"/>
    <w:rsid w:val="002211FD"/>
    <w:rsid w:val="00221903"/>
    <w:rsid w:val="00223E42"/>
    <w:rsid w:val="00230EC8"/>
    <w:rsid w:val="002319C2"/>
    <w:rsid w:val="00232917"/>
    <w:rsid w:val="002344B2"/>
    <w:rsid w:val="00234E58"/>
    <w:rsid w:val="002356D1"/>
    <w:rsid w:val="00236608"/>
    <w:rsid w:val="00236B2C"/>
    <w:rsid w:val="00237D53"/>
    <w:rsid w:val="00240D74"/>
    <w:rsid w:val="002411F4"/>
    <w:rsid w:val="00241840"/>
    <w:rsid w:val="00241851"/>
    <w:rsid w:val="002440F3"/>
    <w:rsid w:val="0024725F"/>
    <w:rsid w:val="0024763F"/>
    <w:rsid w:val="00251237"/>
    <w:rsid w:val="00252559"/>
    <w:rsid w:val="00262648"/>
    <w:rsid w:val="00266978"/>
    <w:rsid w:val="00267178"/>
    <w:rsid w:val="00270247"/>
    <w:rsid w:val="00276F64"/>
    <w:rsid w:val="00280576"/>
    <w:rsid w:val="00282A71"/>
    <w:rsid w:val="00284FB6"/>
    <w:rsid w:val="00294D16"/>
    <w:rsid w:val="00296987"/>
    <w:rsid w:val="002A315A"/>
    <w:rsid w:val="002A5464"/>
    <w:rsid w:val="002A65E5"/>
    <w:rsid w:val="002B12BE"/>
    <w:rsid w:val="002B1DC8"/>
    <w:rsid w:val="002B3876"/>
    <w:rsid w:val="002B5C8B"/>
    <w:rsid w:val="002B7458"/>
    <w:rsid w:val="002C2995"/>
    <w:rsid w:val="002C2AD4"/>
    <w:rsid w:val="002C3AF9"/>
    <w:rsid w:val="002C77B7"/>
    <w:rsid w:val="002C7850"/>
    <w:rsid w:val="002D1FA3"/>
    <w:rsid w:val="002D2184"/>
    <w:rsid w:val="002D798F"/>
    <w:rsid w:val="002D7CD3"/>
    <w:rsid w:val="002D7F44"/>
    <w:rsid w:val="002E1275"/>
    <w:rsid w:val="002E275F"/>
    <w:rsid w:val="002E2C3B"/>
    <w:rsid w:val="002E4E7F"/>
    <w:rsid w:val="002E5518"/>
    <w:rsid w:val="002E5DAB"/>
    <w:rsid w:val="002F13A9"/>
    <w:rsid w:val="002F4241"/>
    <w:rsid w:val="002F4A8D"/>
    <w:rsid w:val="002F5987"/>
    <w:rsid w:val="002F76ED"/>
    <w:rsid w:val="00301EEC"/>
    <w:rsid w:val="003068F6"/>
    <w:rsid w:val="00307422"/>
    <w:rsid w:val="00310FAC"/>
    <w:rsid w:val="0031167D"/>
    <w:rsid w:val="003127F9"/>
    <w:rsid w:val="00312BDF"/>
    <w:rsid w:val="00313639"/>
    <w:rsid w:val="00315AE3"/>
    <w:rsid w:val="00320BAA"/>
    <w:rsid w:val="00323023"/>
    <w:rsid w:val="00323FF2"/>
    <w:rsid w:val="00326F32"/>
    <w:rsid w:val="00327C5C"/>
    <w:rsid w:val="00330855"/>
    <w:rsid w:val="003349D0"/>
    <w:rsid w:val="00344CEC"/>
    <w:rsid w:val="00346195"/>
    <w:rsid w:val="00346ECE"/>
    <w:rsid w:val="003516AD"/>
    <w:rsid w:val="0035494D"/>
    <w:rsid w:val="00361F2B"/>
    <w:rsid w:val="00362A80"/>
    <w:rsid w:val="003670CC"/>
    <w:rsid w:val="0037399D"/>
    <w:rsid w:val="00373AF9"/>
    <w:rsid w:val="00375B8B"/>
    <w:rsid w:val="00377F8B"/>
    <w:rsid w:val="00380A08"/>
    <w:rsid w:val="0038106E"/>
    <w:rsid w:val="00381119"/>
    <w:rsid w:val="0038134E"/>
    <w:rsid w:val="0038318C"/>
    <w:rsid w:val="00383BB5"/>
    <w:rsid w:val="00383C40"/>
    <w:rsid w:val="00385A39"/>
    <w:rsid w:val="00387496"/>
    <w:rsid w:val="00387DE4"/>
    <w:rsid w:val="00387E2B"/>
    <w:rsid w:val="00387F10"/>
    <w:rsid w:val="003914F3"/>
    <w:rsid w:val="00391C3A"/>
    <w:rsid w:val="00394BF8"/>
    <w:rsid w:val="003966B3"/>
    <w:rsid w:val="00397D88"/>
    <w:rsid w:val="003A46DC"/>
    <w:rsid w:val="003A5CDD"/>
    <w:rsid w:val="003A7966"/>
    <w:rsid w:val="003A7B51"/>
    <w:rsid w:val="003A7D43"/>
    <w:rsid w:val="003B075E"/>
    <w:rsid w:val="003B11DB"/>
    <w:rsid w:val="003B5095"/>
    <w:rsid w:val="003C0789"/>
    <w:rsid w:val="003C082A"/>
    <w:rsid w:val="003C08E5"/>
    <w:rsid w:val="003C1919"/>
    <w:rsid w:val="003C3A01"/>
    <w:rsid w:val="003C3D74"/>
    <w:rsid w:val="003C508C"/>
    <w:rsid w:val="003D0437"/>
    <w:rsid w:val="003D248C"/>
    <w:rsid w:val="003D310A"/>
    <w:rsid w:val="003D3DBC"/>
    <w:rsid w:val="003D501C"/>
    <w:rsid w:val="003E1497"/>
    <w:rsid w:val="003E15C9"/>
    <w:rsid w:val="003E28F3"/>
    <w:rsid w:val="003E3AD2"/>
    <w:rsid w:val="003E5C4B"/>
    <w:rsid w:val="003E6744"/>
    <w:rsid w:val="003E6B4F"/>
    <w:rsid w:val="003F0AD7"/>
    <w:rsid w:val="003F3C31"/>
    <w:rsid w:val="003F3F8C"/>
    <w:rsid w:val="003F416C"/>
    <w:rsid w:val="003F72D5"/>
    <w:rsid w:val="00402CCB"/>
    <w:rsid w:val="00402F9F"/>
    <w:rsid w:val="00403DB8"/>
    <w:rsid w:val="00406F15"/>
    <w:rsid w:val="00412697"/>
    <w:rsid w:val="00413020"/>
    <w:rsid w:val="004159B2"/>
    <w:rsid w:val="004209D5"/>
    <w:rsid w:val="00421F0D"/>
    <w:rsid w:val="00421F79"/>
    <w:rsid w:val="004237CC"/>
    <w:rsid w:val="004238B6"/>
    <w:rsid w:val="004249BA"/>
    <w:rsid w:val="00424D6D"/>
    <w:rsid w:val="00431F6A"/>
    <w:rsid w:val="00432490"/>
    <w:rsid w:val="004359C4"/>
    <w:rsid w:val="00437A9E"/>
    <w:rsid w:val="00437B84"/>
    <w:rsid w:val="00437BB3"/>
    <w:rsid w:val="00437E8C"/>
    <w:rsid w:val="00442C06"/>
    <w:rsid w:val="00443910"/>
    <w:rsid w:val="00444EAA"/>
    <w:rsid w:val="00445D46"/>
    <w:rsid w:val="00446282"/>
    <w:rsid w:val="0045189B"/>
    <w:rsid w:val="00452FF3"/>
    <w:rsid w:val="0045368B"/>
    <w:rsid w:val="00453B29"/>
    <w:rsid w:val="0045446C"/>
    <w:rsid w:val="00460028"/>
    <w:rsid w:val="00460031"/>
    <w:rsid w:val="00460773"/>
    <w:rsid w:val="004619E1"/>
    <w:rsid w:val="0046441E"/>
    <w:rsid w:val="0046712D"/>
    <w:rsid w:val="0046756A"/>
    <w:rsid w:val="00467F83"/>
    <w:rsid w:val="00470856"/>
    <w:rsid w:val="00471BCF"/>
    <w:rsid w:val="00471CC5"/>
    <w:rsid w:val="004728A2"/>
    <w:rsid w:val="00474EE1"/>
    <w:rsid w:val="00483FEE"/>
    <w:rsid w:val="00483FFD"/>
    <w:rsid w:val="00486FE3"/>
    <w:rsid w:val="00491850"/>
    <w:rsid w:val="00492786"/>
    <w:rsid w:val="00493E7B"/>
    <w:rsid w:val="004965BC"/>
    <w:rsid w:val="004966D9"/>
    <w:rsid w:val="004A0DB7"/>
    <w:rsid w:val="004A16F4"/>
    <w:rsid w:val="004A31E8"/>
    <w:rsid w:val="004A4ABA"/>
    <w:rsid w:val="004A5D64"/>
    <w:rsid w:val="004A714D"/>
    <w:rsid w:val="004A7C97"/>
    <w:rsid w:val="004B1E5C"/>
    <w:rsid w:val="004B784A"/>
    <w:rsid w:val="004C0504"/>
    <w:rsid w:val="004C1CA8"/>
    <w:rsid w:val="004C20EA"/>
    <w:rsid w:val="004C21F7"/>
    <w:rsid w:val="004C316E"/>
    <w:rsid w:val="004C49BA"/>
    <w:rsid w:val="004C637A"/>
    <w:rsid w:val="004C6F47"/>
    <w:rsid w:val="004C73D0"/>
    <w:rsid w:val="004D3A6D"/>
    <w:rsid w:val="004D4046"/>
    <w:rsid w:val="004D493F"/>
    <w:rsid w:val="004D4CA4"/>
    <w:rsid w:val="004D4CDD"/>
    <w:rsid w:val="004D4D98"/>
    <w:rsid w:val="004E06B1"/>
    <w:rsid w:val="004E087B"/>
    <w:rsid w:val="004E1240"/>
    <w:rsid w:val="004E2659"/>
    <w:rsid w:val="004E29E2"/>
    <w:rsid w:val="004E731A"/>
    <w:rsid w:val="004F3BF3"/>
    <w:rsid w:val="004F7A4C"/>
    <w:rsid w:val="004F7DC6"/>
    <w:rsid w:val="00503219"/>
    <w:rsid w:val="00505934"/>
    <w:rsid w:val="00506A2F"/>
    <w:rsid w:val="00507FC0"/>
    <w:rsid w:val="005123E5"/>
    <w:rsid w:val="00513B1B"/>
    <w:rsid w:val="005171E2"/>
    <w:rsid w:val="00517576"/>
    <w:rsid w:val="00520CFE"/>
    <w:rsid w:val="00520F41"/>
    <w:rsid w:val="005216CF"/>
    <w:rsid w:val="00521DA8"/>
    <w:rsid w:val="0052694A"/>
    <w:rsid w:val="005303BB"/>
    <w:rsid w:val="00530493"/>
    <w:rsid w:val="00530B90"/>
    <w:rsid w:val="00530E6E"/>
    <w:rsid w:val="0053238E"/>
    <w:rsid w:val="00534428"/>
    <w:rsid w:val="0053685F"/>
    <w:rsid w:val="00541755"/>
    <w:rsid w:val="00541917"/>
    <w:rsid w:val="00541BFD"/>
    <w:rsid w:val="00542313"/>
    <w:rsid w:val="00543A5A"/>
    <w:rsid w:val="005462F7"/>
    <w:rsid w:val="0054678A"/>
    <w:rsid w:val="00546BF7"/>
    <w:rsid w:val="00547A1D"/>
    <w:rsid w:val="005518F5"/>
    <w:rsid w:val="005523D0"/>
    <w:rsid w:val="00552813"/>
    <w:rsid w:val="00552C2B"/>
    <w:rsid w:val="005558EC"/>
    <w:rsid w:val="00555A7C"/>
    <w:rsid w:val="00557106"/>
    <w:rsid w:val="0056168F"/>
    <w:rsid w:val="005626DF"/>
    <w:rsid w:val="00563537"/>
    <w:rsid w:val="00563D24"/>
    <w:rsid w:val="005663BD"/>
    <w:rsid w:val="005716D0"/>
    <w:rsid w:val="00572949"/>
    <w:rsid w:val="00572B0E"/>
    <w:rsid w:val="00573E28"/>
    <w:rsid w:val="00576BFA"/>
    <w:rsid w:val="005802D4"/>
    <w:rsid w:val="00580A13"/>
    <w:rsid w:val="005833F0"/>
    <w:rsid w:val="00584B5F"/>
    <w:rsid w:val="00586089"/>
    <w:rsid w:val="00591016"/>
    <w:rsid w:val="005956BA"/>
    <w:rsid w:val="00596D38"/>
    <w:rsid w:val="005A074C"/>
    <w:rsid w:val="005A087C"/>
    <w:rsid w:val="005A0BE7"/>
    <w:rsid w:val="005A33C7"/>
    <w:rsid w:val="005A3A58"/>
    <w:rsid w:val="005A6808"/>
    <w:rsid w:val="005B0E74"/>
    <w:rsid w:val="005B25C1"/>
    <w:rsid w:val="005B319D"/>
    <w:rsid w:val="005B57AE"/>
    <w:rsid w:val="005B6D34"/>
    <w:rsid w:val="005C0E49"/>
    <w:rsid w:val="005C2439"/>
    <w:rsid w:val="005C3374"/>
    <w:rsid w:val="005C4C1B"/>
    <w:rsid w:val="005C6F96"/>
    <w:rsid w:val="005C7D2C"/>
    <w:rsid w:val="005D027E"/>
    <w:rsid w:val="005D0ABE"/>
    <w:rsid w:val="005D234F"/>
    <w:rsid w:val="005D3463"/>
    <w:rsid w:val="005D3992"/>
    <w:rsid w:val="005D53F2"/>
    <w:rsid w:val="005D57FD"/>
    <w:rsid w:val="005D5813"/>
    <w:rsid w:val="005E2A2B"/>
    <w:rsid w:val="005E4263"/>
    <w:rsid w:val="005E7934"/>
    <w:rsid w:val="005E7B0A"/>
    <w:rsid w:val="005F08E9"/>
    <w:rsid w:val="005F5569"/>
    <w:rsid w:val="005F6302"/>
    <w:rsid w:val="005F7292"/>
    <w:rsid w:val="00600953"/>
    <w:rsid w:val="006072E6"/>
    <w:rsid w:val="00611959"/>
    <w:rsid w:val="006123F7"/>
    <w:rsid w:val="006244DA"/>
    <w:rsid w:val="00625494"/>
    <w:rsid w:val="00625638"/>
    <w:rsid w:val="00627743"/>
    <w:rsid w:val="00632DF9"/>
    <w:rsid w:val="00632F05"/>
    <w:rsid w:val="006366AF"/>
    <w:rsid w:val="00640143"/>
    <w:rsid w:val="006413BA"/>
    <w:rsid w:val="00641E3B"/>
    <w:rsid w:val="00643B39"/>
    <w:rsid w:val="006450CE"/>
    <w:rsid w:val="006500F2"/>
    <w:rsid w:val="00651D8F"/>
    <w:rsid w:val="00652E48"/>
    <w:rsid w:val="00653387"/>
    <w:rsid w:val="0065456E"/>
    <w:rsid w:val="00655896"/>
    <w:rsid w:val="00661DD1"/>
    <w:rsid w:val="00663FB9"/>
    <w:rsid w:val="006644CB"/>
    <w:rsid w:val="006700C7"/>
    <w:rsid w:val="0067097E"/>
    <w:rsid w:val="006734B4"/>
    <w:rsid w:val="00673C68"/>
    <w:rsid w:val="006758AD"/>
    <w:rsid w:val="00676E47"/>
    <w:rsid w:val="0067787F"/>
    <w:rsid w:val="006864B7"/>
    <w:rsid w:val="0068691C"/>
    <w:rsid w:val="00686955"/>
    <w:rsid w:val="006879F0"/>
    <w:rsid w:val="006923C7"/>
    <w:rsid w:val="00693A32"/>
    <w:rsid w:val="00694338"/>
    <w:rsid w:val="00697074"/>
    <w:rsid w:val="006A25B8"/>
    <w:rsid w:val="006A26E7"/>
    <w:rsid w:val="006A3B86"/>
    <w:rsid w:val="006A6E2E"/>
    <w:rsid w:val="006A756F"/>
    <w:rsid w:val="006B0428"/>
    <w:rsid w:val="006B1C5A"/>
    <w:rsid w:val="006B4213"/>
    <w:rsid w:val="006B663A"/>
    <w:rsid w:val="006C1B01"/>
    <w:rsid w:val="006C1C8E"/>
    <w:rsid w:val="006C583D"/>
    <w:rsid w:val="006C70D4"/>
    <w:rsid w:val="006C74A5"/>
    <w:rsid w:val="006D1865"/>
    <w:rsid w:val="006D2276"/>
    <w:rsid w:val="006D486E"/>
    <w:rsid w:val="006D4ED5"/>
    <w:rsid w:val="006D71D4"/>
    <w:rsid w:val="006D77F1"/>
    <w:rsid w:val="006D7CCB"/>
    <w:rsid w:val="006E0AE4"/>
    <w:rsid w:val="006E2075"/>
    <w:rsid w:val="006E21A8"/>
    <w:rsid w:val="006E4189"/>
    <w:rsid w:val="006E5107"/>
    <w:rsid w:val="006E5F3F"/>
    <w:rsid w:val="006F0EDF"/>
    <w:rsid w:val="006F335A"/>
    <w:rsid w:val="006F61BC"/>
    <w:rsid w:val="00700C8E"/>
    <w:rsid w:val="007014E6"/>
    <w:rsid w:val="00701F09"/>
    <w:rsid w:val="00701FC1"/>
    <w:rsid w:val="00702446"/>
    <w:rsid w:val="007031F6"/>
    <w:rsid w:val="00705044"/>
    <w:rsid w:val="0070709D"/>
    <w:rsid w:val="00707400"/>
    <w:rsid w:val="00711FB1"/>
    <w:rsid w:val="007137A1"/>
    <w:rsid w:val="00714C02"/>
    <w:rsid w:val="00720D2F"/>
    <w:rsid w:val="0072312D"/>
    <w:rsid w:val="007265F5"/>
    <w:rsid w:val="0073140F"/>
    <w:rsid w:val="00734D6D"/>
    <w:rsid w:val="00734F2C"/>
    <w:rsid w:val="00735530"/>
    <w:rsid w:val="00735767"/>
    <w:rsid w:val="007362FB"/>
    <w:rsid w:val="00740A70"/>
    <w:rsid w:val="00741C67"/>
    <w:rsid w:val="0074566C"/>
    <w:rsid w:val="007463A1"/>
    <w:rsid w:val="00746D41"/>
    <w:rsid w:val="007503A1"/>
    <w:rsid w:val="007515B0"/>
    <w:rsid w:val="00752865"/>
    <w:rsid w:val="0075388C"/>
    <w:rsid w:val="00754F4E"/>
    <w:rsid w:val="0076540D"/>
    <w:rsid w:val="007655A6"/>
    <w:rsid w:val="007672F7"/>
    <w:rsid w:val="0077302F"/>
    <w:rsid w:val="00773ED7"/>
    <w:rsid w:val="00775075"/>
    <w:rsid w:val="007766A0"/>
    <w:rsid w:val="00776905"/>
    <w:rsid w:val="00780E14"/>
    <w:rsid w:val="00782F0A"/>
    <w:rsid w:val="00784859"/>
    <w:rsid w:val="0078499F"/>
    <w:rsid w:val="00784B3C"/>
    <w:rsid w:val="0078779F"/>
    <w:rsid w:val="00793976"/>
    <w:rsid w:val="00794F1E"/>
    <w:rsid w:val="00795D34"/>
    <w:rsid w:val="007971BE"/>
    <w:rsid w:val="0079728A"/>
    <w:rsid w:val="007A3FF0"/>
    <w:rsid w:val="007A44D2"/>
    <w:rsid w:val="007A7AD6"/>
    <w:rsid w:val="007A7F48"/>
    <w:rsid w:val="007B27A8"/>
    <w:rsid w:val="007B365E"/>
    <w:rsid w:val="007C033A"/>
    <w:rsid w:val="007C4774"/>
    <w:rsid w:val="007C55F5"/>
    <w:rsid w:val="007C7688"/>
    <w:rsid w:val="007C7B66"/>
    <w:rsid w:val="007D1267"/>
    <w:rsid w:val="007D2D96"/>
    <w:rsid w:val="007D3C54"/>
    <w:rsid w:val="007D4150"/>
    <w:rsid w:val="007D562D"/>
    <w:rsid w:val="007D7376"/>
    <w:rsid w:val="007E12F9"/>
    <w:rsid w:val="007E19F7"/>
    <w:rsid w:val="007E2402"/>
    <w:rsid w:val="007E25E7"/>
    <w:rsid w:val="007E3AF3"/>
    <w:rsid w:val="007E4AEF"/>
    <w:rsid w:val="007E5490"/>
    <w:rsid w:val="007E5DE3"/>
    <w:rsid w:val="007E774E"/>
    <w:rsid w:val="007E7AC6"/>
    <w:rsid w:val="007E7CE1"/>
    <w:rsid w:val="007F043C"/>
    <w:rsid w:val="007F31D6"/>
    <w:rsid w:val="007F5DBD"/>
    <w:rsid w:val="007F7BB2"/>
    <w:rsid w:val="00801798"/>
    <w:rsid w:val="008019B9"/>
    <w:rsid w:val="00810DCE"/>
    <w:rsid w:val="008114F9"/>
    <w:rsid w:val="0081258E"/>
    <w:rsid w:val="00820DC7"/>
    <w:rsid w:val="00822216"/>
    <w:rsid w:val="00822257"/>
    <w:rsid w:val="00822AF6"/>
    <w:rsid w:val="00830F02"/>
    <w:rsid w:val="00831D1C"/>
    <w:rsid w:val="00841D67"/>
    <w:rsid w:val="008425BD"/>
    <w:rsid w:val="00842920"/>
    <w:rsid w:val="00850112"/>
    <w:rsid w:val="008517A1"/>
    <w:rsid w:val="00852D0D"/>
    <w:rsid w:val="00852FDF"/>
    <w:rsid w:val="008547E4"/>
    <w:rsid w:val="00854B6D"/>
    <w:rsid w:val="00856D9C"/>
    <w:rsid w:val="00860F2B"/>
    <w:rsid w:val="00863BBF"/>
    <w:rsid w:val="00863E9C"/>
    <w:rsid w:val="0086414B"/>
    <w:rsid w:val="008646C0"/>
    <w:rsid w:val="00866482"/>
    <w:rsid w:val="00867A46"/>
    <w:rsid w:val="008705E9"/>
    <w:rsid w:val="00870FEA"/>
    <w:rsid w:val="00872B80"/>
    <w:rsid w:val="00875668"/>
    <w:rsid w:val="0087577A"/>
    <w:rsid w:val="0087690B"/>
    <w:rsid w:val="0088041F"/>
    <w:rsid w:val="0088122C"/>
    <w:rsid w:val="00881391"/>
    <w:rsid w:val="008841F2"/>
    <w:rsid w:val="00884510"/>
    <w:rsid w:val="008877F2"/>
    <w:rsid w:val="00890E9D"/>
    <w:rsid w:val="00891647"/>
    <w:rsid w:val="00893F1F"/>
    <w:rsid w:val="008942AB"/>
    <w:rsid w:val="00894EA0"/>
    <w:rsid w:val="00896F5A"/>
    <w:rsid w:val="008978B6"/>
    <w:rsid w:val="008A002D"/>
    <w:rsid w:val="008A20F3"/>
    <w:rsid w:val="008A6422"/>
    <w:rsid w:val="008A660B"/>
    <w:rsid w:val="008A6B9A"/>
    <w:rsid w:val="008B13D2"/>
    <w:rsid w:val="008B28A0"/>
    <w:rsid w:val="008B2F9C"/>
    <w:rsid w:val="008B3237"/>
    <w:rsid w:val="008B3537"/>
    <w:rsid w:val="008B4F44"/>
    <w:rsid w:val="008B5FB8"/>
    <w:rsid w:val="008B72C5"/>
    <w:rsid w:val="008C6248"/>
    <w:rsid w:val="008C7C4D"/>
    <w:rsid w:val="008D1845"/>
    <w:rsid w:val="008D20C1"/>
    <w:rsid w:val="008D340D"/>
    <w:rsid w:val="008D4148"/>
    <w:rsid w:val="008D4C9C"/>
    <w:rsid w:val="008D66DD"/>
    <w:rsid w:val="008D6D85"/>
    <w:rsid w:val="008E3E3F"/>
    <w:rsid w:val="008E5CE8"/>
    <w:rsid w:val="008F10B6"/>
    <w:rsid w:val="008F2F5E"/>
    <w:rsid w:val="008F54BC"/>
    <w:rsid w:val="008F7622"/>
    <w:rsid w:val="00901680"/>
    <w:rsid w:val="009033C0"/>
    <w:rsid w:val="00904E5B"/>
    <w:rsid w:val="009102D8"/>
    <w:rsid w:val="00911E6A"/>
    <w:rsid w:val="00913B03"/>
    <w:rsid w:val="00913B9A"/>
    <w:rsid w:val="00913FEE"/>
    <w:rsid w:val="00917134"/>
    <w:rsid w:val="009201DC"/>
    <w:rsid w:val="009207CB"/>
    <w:rsid w:val="0092136D"/>
    <w:rsid w:val="0092200E"/>
    <w:rsid w:val="00922A87"/>
    <w:rsid w:val="00926E71"/>
    <w:rsid w:val="009271AA"/>
    <w:rsid w:val="00927DE7"/>
    <w:rsid w:val="0093049F"/>
    <w:rsid w:val="00931079"/>
    <w:rsid w:val="00933040"/>
    <w:rsid w:val="00933F2F"/>
    <w:rsid w:val="00935CAC"/>
    <w:rsid w:val="00936B6C"/>
    <w:rsid w:val="00944635"/>
    <w:rsid w:val="00944927"/>
    <w:rsid w:val="00946ECF"/>
    <w:rsid w:val="0095116C"/>
    <w:rsid w:val="009537F3"/>
    <w:rsid w:val="00955035"/>
    <w:rsid w:val="00955831"/>
    <w:rsid w:val="00955888"/>
    <w:rsid w:val="009575F2"/>
    <w:rsid w:val="00960EB6"/>
    <w:rsid w:val="009611EF"/>
    <w:rsid w:val="00961983"/>
    <w:rsid w:val="0096235E"/>
    <w:rsid w:val="00962918"/>
    <w:rsid w:val="00965402"/>
    <w:rsid w:val="00966191"/>
    <w:rsid w:val="0097021A"/>
    <w:rsid w:val="00970D2F"/>
    <w:rsid w:val="0097135F"/>
    <w:rsid w:val="00972287"/>
    <w:rsid w:val="00973F78"/>
    <w:rsid w:val="009751B2"/>
    <w:rsid w:val="0098076E"/>
    <w:rsid w:val="009816EB"/>
    <w:rsid w:val="00982832"/>
    <w:rsid w:val="00984339"/>
    <w:rsid w:val="00984366"/>
    <w:rsid w:val="00984DDE"/>
    <w:rsid w:val="0098660D"/>
    <w:rsid w:val="00990C77"/>
    <w:rsid w:val="00992CB1"/>
    <w:rsid w:val="00995334"/>
    <w:rsid w:val="009957D2"/>
    <w:rsid w:val="00995EF9"/>
    <w:rsid w:val="0099770B"/>
    <w:rsid w:val="009979B0"/>
    <w:rsid w:val="00997FC3"/>
    <w:rsid w:val="009A0A63"/>
    <w:rsid w:val="009A1163"/>
    <w:rsid w:val="009A120F"/>
    <w:rsid w:val="009A3652"/>
    <w:rsid w:val="009A4B16"/>
    <w:rsid w:val="009A7C6D"/>
    <w:rsid w:val="009B2C57"/>
    <w:rsid w:val="009B6675"/>
    <w:rsid w:val="009B7542"/>
    <w:rsid w:val="009C0847"/>
    <w:rsid w:val="009C1B86"/>
    <w:rsid w:val="009C371A"/>
    <w:rsid w:val="009C56F7"/>
    <w:rsid w:val="009C6DA4"/>
    <w:rsid w:val="009C6F1F"/>
    <w:rsid w:val="009C7DAF"/>
    <w:rsid w:val="009D1794"/>
    <w:rsid w:val="009D1C54"/>
    <w:rsid w:val="009D32E2"/>
    <w:rsid w:val="009D431F"/>
    <w:rsid w:val="009D450B"/>
    <w:rsid w:val="009D5929"/>
    <w:rsid w:val="009D62C7"/>
    <w:rsid w:val="009D7621"/>
    <w:rsid w:val="009D7D28"/>
    <w:rsid w:val="009E03B7"/>
    <w:rsid w:val="009E0F78"/>
    <w:rsid w:val="009E1453"/>
    <w:rsid w:val="009E15F5"/>
    <w:rsid w:val="009E21A7"/>
    <w:rsid w:val="009E3B55"/>
    <w:rsid w:val="009E3DFA"/>
    <w:rsid w:val="009F0244"/>
    <w:rsid w:val="009F15F5"/>
    <w:rsid w:val="009F6F56"/>
    <w:rsid w:val="009F740A"/>
    <w:rsid w:val="00A052F8"/>
    <w:rsid w:val="00A05DE1"/>
    <w:rsid w:val="00A0616A"/>
    <w:rsid w:val="00A0649D"/>
    <w:rsid w:val="00A06540"/>
    <w:rsid w:val="00A074A3"/>
    <w:rsid w:val="00A12F38"/>
    <w:rsid w:val="00A15843"/>
    <w:rsid w:val="00A23492"/>
    <w:rsid w:val="00A275A3"/>
    <w:rsid w:val="00A339F5"/>
    <w:rsid w:val="00A34264"/>
    <w:rsid w:val="00A34B15"/>
    <w:rsid w:val="00A3507F"/>
    <w:rsid w:val="00A35607"/>
    <w:rsid w:val="00A36F36"/>
    <w:rsid w:val="00A4279C"/>
    <w:rsid w:val="00A4302A"/>
    <w:rsid w:val="00A44890"/>
    <w:rsid w:val="00A45F9C"/>
    <w:rsid w:val="00A5038E"/>
    <w:rsid w:val="00A50805"/>
    <w:rsid w:val="00A520D4"/>
    <w:rsid w:val="00A52C55"/>
    <w:rsid w:val="00A535F1"/>
    <w:rsid w:val="00A60E35"/>
    <w:rsid w:val="00A61680"/>
    <w:rsid w:val="00A62DF2"/>
    <w:rsid w:val="00A63F6E"/>
    <w:rsid w:val="00A6459D"/>
    <w:rsid w:val="00A65AC1"/>
    <w:rsid w:val="00A66B3B"/>
    <w:rsid w:val="00A67152"/>
    <w:rsid w:val="00A702D1"/>
    <w:rsid w:val="00A70E47"/>
    <w:rsid w:val="00A73BB6"/>
    <w:rsid w:val="00A756C5"/>
    <w:rsid w:val="00A75C50"/>
    <w:rsid w:val="00A762B9"/>
    <w:rsid w:val="00A815CD"/>
    <w:rsid w:val="00A81921"/>
    <w:rsid w:val="00A82BB2"/>
    <w:rsid w:val="00A84D14"/>
    <w:rsid w:val="00A8628E"/>
    <w:rsid w:val="00A8732D"/>
    <w:rsid w:val="00A8786D"/>
    <w:rsid w:val="00A93082"/>
    <w:rsid w:val="00A932C4"/>
    <w:rsid w:val="00A945A0"/>
    <w:rsid w:val="00AA09DB"/>
    <w:rsid w:val="00AA1C5E"/>
    <w:rsid w:val="00AA5277"/>
    <w:rsid w:val="00AA54B4"/>
    <w:rsid w:val="00AA73F1"/>
    <w:rsid w:val="00AA7879"/>
    <w:rsid w:val="00AA7D7F"/>
    <w:rsid w:val="00AB127E"/>
    <w:rsid w:val="00AB1744"/>
    <w:rsid w:val="00AB77CD"/>
    <w:rsid w:val="00AC0920"/>
    <w:rsid w:val="00AC0A57"/>
    <w:rsid w:val="00AC72C9"/>
    <w:rsid w:val="00AD27C2"/>
    <w:rsid w:val="00AD2C31"/>
    <w:rsid w:val="00AD72F7"/>
    <w:rsid w:val="00AD7664"/>
    <w:rsid w:val="00AE1932"/>
    <w:rsid w:val="00AE20A2"/>
    <w:rsid w:val="00AE6390"/>
    <w:rsid w:val="00AF0FD3"/>
    <w:rsid w:val="00AF28AC"/>
    <w:rsid w:val="00AF290F"/>
    <w:rsid w:val="00AF2D10"/>
    <w:rsid w:val="00AF309F"/>
    <w:rsid w:val="00AF42DB"/>
    <w:rsid w:val="00AF53DA"/>
    <w:rsid w:val="00AF7027"/>
    <w:rsid w:val="00AF76F2"/>
    <w:rsid w:val="00B00700"/>
    <w:rsid w:val="00B02909"/>
    <w:rsid w:val="00B0366C"/>
    <w:rsid w:val="00B05F80"/>
    <w:rsid w:val="00B0743F"/>
    <w:rsid w:val="00B10AE7"/>
    <w:rsid w:val="00B10C5C"/>
    <w:rsid w:val="00B11DC2"/>
    <w:rsid w:val="00B1479C"/>
    <w:rsid w:val="00B2088A"/>
    <w:rsid w:val="00B244D4"/>
    <w:rsid w:val="00B27EC3"/>
    <w:rsid w:val="00B30407"/>
    <w:rsid w:val="00B30F2E"/>
    <w:rsid w:val="00B33ECF"/>
    <w:rsid w:val="00B355F2"/>
    <w:rsid w:val="00B433E8"/>
    <w:rsid w:val="00B454C0"/>
    <w:rsid w:val="00B46202"/>
    <w:rsid w:val="00B50489"/>
    <w:rsid w:val="00B5131C"/>
    <w:rsid w:val="00B51D2F"/>
    <w:rsid w:val="00B52C48"/>
    <w:rsid w:val="00B5465E"/>
    <w:rsid w:val="00B5618C"/>
    <w:rsid w:val="00B563F7"/>
    <w:rsid w:val="00B57690"/>
    <w:rsid w:val="00B601EC"/>
    <w:rsid w:val="00B6204C"/>
    <w:rsid w:val="00B641CF"/>
    <w:rsid w:val="00B67AB9"/>
    <w:rsid w:val="00B67C8B"/>
    <w:rsid w:val="00B67E10"/>
    <w:rsid w:val="00B70083"/>
    <w:rsid w:val="00B710A2"/>
    <w:rsid w:val="00B740C6"/>
    <w:rsid w:val="00B749FA"/>
    <w:rsid w:val="00B767A8"/>
    <w:rsid w:val="00B776DC"/>
    <w:rsid w:val="00B80F49"/>
    <w:rsid w:val="00B80F8D"/>
    <w:rsid w:val="00B8328C"/>
    <w:rsid w:val="00B843A8"/>
    <w:rsid w:val="00B85E79"/>
    <w:rsid w:val="00B863C3"/>
    <w:rsid w:val="00B86C59"/>
    <w:rsid w:val="00B8762B"/>
    <w:rsid w:val="00B90AB4"/>
    <w:rsid w:val="00B91965"/>
    <w:rsid w:val="00B95326"/>
    <w:rsid w:val="00B971C8"/>
    <w:rsid w:val="00B9760B"/>
    <w:rsid w:val="00BA129E"/>
    <w:rsid w:val="00BA256A"/>
    <w:rsid w:val="00BA3925"/>
    <w:rsid w:val="00BA5406"/>
    <w:rsid w:val="00BB0DA6"/>
    <w:rsid w:val="00BB25EF"/>
    <w:rsid w:val="00BB56C1"/>
    <w:rsid w:val="00BB5B3D"/>
    <w:rsid w:val="00BB6E73"/>
    <w:rsid w:val="00BC06DF"/>
    <w:rsid w:val="00BC0B65"/>
    <w:rsid w:val="00BC19A7"/>
    <w:rsid w:val="00BC19DD"/>
    <w:rsid w:val="00BC6B0B"/>
    <w:rsid w:val="00BC6EE0"/>
    <w:rsid w:val="00BC7FEB"/>
    <w:rsid w:val="00BD0198"/>
    <w:rsid w:val="00BD0939"/>
    <w:rsid w:val="00BD3BF6"/>
    <w:rsid w:val="00BD629D"/>
    <w:rsid w:val="00BE020A"/>
    <w:rsid w:val="00BE0341"/>
    <w:rsid w:val="00BE17BE"/>
    <w:rsid w:val="00BE2811"/>
    <w:rsid w:val="00BE2CA4"/>
    <w:rsid w:val="00BE3191"/>
    <w:rsid w:val="00BE3D8E"/>
    <w:rsid w:val="00BE6EE9"/>
    <w:rsid w:val="00BF0A99"/>
    <w:rsid w:val="00BF238D"/>
    <w:rsid w:val="00BF246C"/>
    <w:rsid w:val="00BF54C0"/>
    <w:rsid w:val="00BF6058"/>
    <w:rsid w:val="00BF76B5"/>
    <w:rsid w:val="00C00222"/>
    <w:rsid w:val="00C00F4B"/>
    <w:rsid w:val="00C0355E"/>
    <w:rsid w:val="00C04BD1"/>
    <w:rsid w:val="00C0559B"/>
    <w:rsid w:val="00C056EC"/>
    <w:rsid w:val="00C10B75"/>
    <w:rsid w:val="00C11AD8"/>
    <w:rsid w:val="00C11B43"/>
    <w:rsid w:val="00C14F4D"/>
    <w:rsid w:val="00C15310"/>
    <w:rsid w:val="00C15A31"/>
    <w:rsid w:val="00C17F06"/>
    <w:rsid w:val="00C21857"/>
    <w:rsid w:val="00C2200A"/>
    <w:rsid w:val="00C232CF"/>
    <w:rsid w:val="00C318BF"/>
    <w:rsid w:val="00C32627"/>
    <w:rsid w:val="00C32A44"/>
    <w:rsid w:val="00C34C37"/>
    <w:rsid w:val="00C36B86"/>
    <w:rsid w:val="00C43408"/>
    <w:rsid w:val="00C43ABC"/>
    <w:rsid w:val="00C4704A"/>
    <w:rsid w:val="00C47B9C"/>
    <w:rsid w:val="00C511F2"/>
    <w:rsid w:val="00C53587"/>
    <w:rsid w:val="00C57196"/>
    <w:rsid w:val="00C5727E"/>
    <w:rsid w:val="00C57566"/>
    <w:rsid w:val="00C60A03"/>
    <w:rsid w:val="00C61D25"/>
    <w:rsid w:val="00C62096"/>
    <w:rsid w:val="00C63F80"/>
    <w:rsid w:val="00C64731"/>
    <w:rsid w:val="00C6760C"/>
    <w:rsid w:val="00C7157C"/>
    <w:rsid w:val="00C75432"/>
    <w:rsid w:val="00C756EF"/>
    <w:rsid w:val="00C75F93"/>
    <w:rsid w:val="00C76945"/>
    <w:rsid w:val="00C774BB"/>
    <w:rsid w:val="00C77E79"/>
    <w:rsid w:val="00C80B9C"/>
    <w:rsid w:val="00C81678"/>
    <w:rsid w:val="00C844AD"/>
    <w:rsid w:val="00C93449"/>
    <w:rsid w:val="00C93E97"/>
    <w:rsid w:val="00C9461B"/>
    <w:rsid w:val="00C949A6"/>
    <w:rsid w:val="00C9573E"/>
    <w:rsid w:val="00C95B1B"/>
    <w:rsid w:val="00C963DB"/>
    <w:rsid w:val="00C9724A"/>
    <w:rsid w:val="00CA086C"/>
    <w:rsid w:val="00CA1461"/>
    <w:rsid w:val="00CA3C44"/>
    <w:rsid w:val="00CB17AB"/>
    <w:rsid w:val="00CB17D0"/>
    <w:rsid w:val="00CB1AAF"/>
    <w:rsid w:val="00CB400D"/>
    <w:rsid w:val="00CB50CD"/>
    <w:rsid w:val="00CB5482"/>
    <w:rsid w:val="00CC31BE"/>
    <w:rsid w:val="00CC3C4D"/>
    <w:rsid w:val="00CD59DD"/>
    <w:rsid w:val="00CD790E"/>
    <w:rsid w:val="00CE055B"/>
    <w:rsid w:val="00CE7F73"/>
    <w:rsid w:val="00CF132E"/>
    <w:rsid w:val="00CF1BF8"/>
    <w:rsid w:val="00CF2266"/>
    <w:rsid w:val="00CF59F3"/>
    <w:rsid w:val="00CF5A4E"/>
    <w:rsid w:val="00D01773"/>
    <w:rsid w:val="00D03785"/>
    <w:rsid w:val="00D05357"/>
    <w:rsid w:val="00D06332"/>
    <w:rsid w:val="00D13646"/>
    <w:rsid w:val="00D13BF1"/>
    <w:rsid w:val="00D154EE"/>
    <w:rsid w:val="00D1651D"/>
    <w:rsid w:val="00D16DA1"/>
    <w:rsid w:val="00D23E92"/>
    <w:rsid w:val="00D263AE"/>
    <w:rsid w:val="00D26525"/>
    <w:rsid w:val="00D26BE6"/>
    <w:rsid w:val="00D3151C"/>
    <w:rsid w:val="00D33419"/>
    <w:rsid w:val="00D34C6A"/>
    <w:rsid w:val="00D36EC6"/>
    <w:rsid w:val="00D4161E"/>
    <w:rsid w:val="00D41E17"/>
    <w:rsid w:val="00D42ED0"/>
    <w:rsid w:val="00D43E3C"/>
    <w:rsid w:val="00D44AEF"/>
    <w:rsid w:val="00D47C71"/>
    <w:rsid w:val="00D50621"/>
    <w:rsid w:val="00D50FDB"/>
    <w:rsid w:val="00D530BE"/>
    <w:rsid w:val="00D53F22"/>
    <w:rsid w:val="00D5412F"/>
    <w:rsid w:val="00D62DB9"/>
    <w:rsid w:val="00D64812"/>
    <w:rsid w:val="00D64F45"/>
    <w:rsid w:val="00D70BEB"/>
    <w:rsid w:val="00D75C9D"/>
    <w:rsid w:val="00D8026E"/>
    <w:rsid w:val="00D810B7"/>
    <w:rsid w:val="00D837FB"/>
    <w:rsid w:val="00D84EBC"/>
    <w:rsid w:val="00D867F3"/>
    <w:rsid w:val="00D915D0"/>
    <w:rsid w:val="00D9166C"/>
    <w:rsid w:val="00D92EF1"/>
    <w:rsid w:val="00D937DF"/>
    <w:rsid w:val="00D97BC6"/>
    <w:rsid w:val="00DA47D4"/>
    <w:rsid w:val="00DA6ACA"/>
    <w:rsid w:val="00DA6F3C"/>
    <w:rsid w:val="00DA7884"/>
    <w:rsid w:val="00DB09A3"/>
    <w:rsid w:val="00DB0B20"/>
    <w:rsid w:val="00DB0D5D"/>
    <w:rsid w:val="00DB7DCE"/>
    <w:rsid w:val="00DC0525"/>
    <w:rsid w:val="00DC0D86"/>
    <w:rsid w:val="00DC1837"/>
    <w:rsid w:val="00DC37E6"/>
    <w:rsid w:val="00DC3C1A"/>
    <w:rsid w:val="00DC7FC9"/>
    <w:rsid w:val="00DD043B"/>
    <w:rsid w:val="00DD37B7"/>
    <w:rsid w:val="00DD752E"/>
    <w:rsid w:val="00DE038D"/>
    <w:rsid w:val="00DE11EB"/>
    <w:rsid w:val="00DE3322"/>
    <w:rsid w:val="00DE4B8B"/>
    <w:rsid w:val="00DE6186"/>
    <w:rsid w:val="00DF1946"/>
    <w:rsid w:val="00DF20EC"/>
    <w:rsid w:val="00DF28F8"/>
    <w:rsid w:val="00DF2B7C"/>
    <w:rsid w:val="00DF482D"/>
    <w:rsid w:val="00DF4F05"/>
    <w:rsid w:val="00DF5A4D"/>
    <w:rsid w:val="00DF76D4"/>
    <w:rsid w:val="00E00482"/>
    <w:rsid w:val="00E047DB"/>
    <w:rsid w:val="00E1125C"/>
    <w:rsid w:val="00E12519"/>
    <w:rsid w:val="00E142B4"/>
    <w:rsid w:val="00E16BEE"/>
    <w:rsid w:val="00E16C2F"/>
    <w:rsid w:val="00E174C0"/>
    <w:rsid w:val="00E17A9C"/>
    <w:rsid w:val="00E21E41"/>
    <w:rsid w:val="00E22C7A"/>
    <w:rsid w:val="00E231B0"/>
    <w:rsid w:val="00E23FAE"/>
    <w:rsid w:val="00E271C2"/>
    <w:rsid w:val="00E30733"/>
    <w:rsid w:val="00E31041"/>
    <w:rsid w:val="00E3194E"/>
    <w:rsid w:val="00E32A7F"/>
    <w:rsid w:val="00E32FC0"/>
    <w:rsid w:val="00E33693"/>
    <w:rsid w:val="00E35E4D"/>
    <w:rsid w:val="00E36611"/>
    <w:rsid w:val="00E37085"/>
    <w:rsid w:val="00E37869"/>
    <w:rsid w:val="00E37DA3"/>
    <w:rsid w:val="00E40042"/>
    <w:rsid w:val="00E4412E"/>
    <w:rsid w:val="00E45D53"/>
    <w:rsid w:val="00E476C1"/>
    <w:rsid w:val="00E52FD2"/>
    <w:rsid w:val="00E55AF8"/>
    <w:rsid w:val="00E55E7D"/>
    <w:rsid w:val="00E56805"/>
    <w:rsid w:val="00E60911"/>
    <w:rsid w:val="00E6356E"/>
    <w:rsid w:val="00E64E69"/>
    <w:rsid w:val="00E672B6"/>
    <w:rsid w:val="00E708BF"/>
    <w:rsid w:val="00E710F6"/>
    <w:rsid w:val="00E74812"/>
    <w:rsid w:val="00E74CCD"/>
    <w:rsid w:val="00E75B8E"/>
    <w:rsid w:val="00E81869"/>
    <w:rsid w:val="00E845B8"/>
    <w:rsid w:val="00E86AA8"/>
    <w:rsid w:val="00E91482"/>
    <w:rsid w:val="00E9157D"/>
    <w:rsid w:val="00E95581"/>
    <w:rsid w:val="00E95F84"/>
    <w:rsid w:val="00E97FCF"/>
    <w:rsid w:val="00EA122D"/>
    <w:rsid w:val="00EA355E"/>
    <w:rsid w:val="00EA68DF"/>
    <w:rsid w:val="00EB011C"/>
    <w:rsid w:val="00EB18E2"/>
    <w:rsid w:val="00EB2275"/>
    <w:rsid w:val="00EB3419"/>
    <w:rsid w:val="00EB55CF"/>
    <w:rsid w:val="00EB5FE9"/>
    <w:rsid w:val="00EB615B"/>
    <w:rsid w:val="00EB6FF7"/>
    <w:rsid w:val="00EC0C4F"/>
    <w:rsid w:val="00EC0C85"/>
    <w:rsid w:val="00EC22E5"/>
    <w:rsid w:val="00EC5B7E"/>
    <w:rsid w:val="00EC7C50"/>
    <w:rsid w:val="00ED0B38"/>
    <w:rsid w:val="00ED1A8F"/>
    <w:rsid w:val="00ED20E5"/>
    <w:rsid w:val="00ED2547"/>
    <w:rsid w:val="00ED4267"/>
    <w:rsid w:val="00ED742B"/>
    <w:rsid w:val="00EE0404"/>
    <w:rsid w:val="00EE1193"/>
    <w:rsid w:val="00EE26C8"/>
    <w:rsid w:val="00EE3EB4"/>
    <w:rsid w:val="00EE4551"/>
    <w:rsid w:val="00EE4867"/>
    <w:rsid w:val="00EE5337"/>
    <w:rsid w:val="00EE5767"/>
    <w:rsid w:val="00EE5A2A"/>
    <w:rsid w:val="00EE5F35"/>
    <w:rsid w:val="00EE63D4"/>
    <w:rsid w:val="00EE6D6F"/>
    <w:rsid w:val="00EF0095"/>
    <w:rsid w:val="00EF0F0F"/>
    <w:rsid w:val="00EF4082"/>
    <w:rsid w:val="00EF604D"/>
    <w:rsid w:val="00EF7633"/>
    <w:rsid w:val="00F022B9"/>
    <w:rsid w:val="00F04C02"/>
    <w:rsid w:val="00F05DAF"/>
    <w:rsid w:val="00F06864"/>
    <w:rsid w:val="00F07ED0"/>
    <w:rsid w:val="00F10B90"/>
    <w:rsid w:val="00F10C49"/>
    <w:rsid w:val="00F126C3"/>
    <w:rsid w:val="00F14CEF"/>
    <w:rsid w:val="00F16B56"/>
    <w:rsid w:val="00F17100"/>
    <w:rsid w:val="00F224AC"/>
    <w:rsid w:val="00F23AE6"/>
    <w:rsid w:val="00F24D00"/>
    <w:rsid w:val="00F27BCB"/>
    <w:rsid w:val="00F300C6"/>
    <w:rsid w:val="00F309FD"/>
    <w:rsid w:val="00F3171D"/>
    <w:rsid w:val="00F31B68"/>
    <w:rsid w:val="00F349EF"/>
    <w:rsid w:val="00F3563C"/>
    <w:rsid w:val="00F40860"/>
    <w:rsid w:val="00F47591"/>
    <w:rsid w:val="00F506C2"/>
    <w:rsid w:val="00F55555"/>
    <w:rsid w:val="00F557EB"/>
    <w:rsid w:val="00F5656B"/>
    <w:rsid w:val="00F56C7E"/>
    <w:rsid w:val="00F62230"/>
    <w:rsid w:val="00F63330"/>
    <w:rsid w:val="00F7488A"/>
    <w:rsid w:val="00F7533A"/>
    <w:rsid w:val="00F81624"/>
    <w:rsid w:val="00F83EC6"/>
    <w:rsid w:val="00F87CEE"/>
    <w:rsid w:val="00F91311"/>
    <w:rsid w:val="00F91E81"/>
    <w:rsid w:val="00F91EC8"/>
    <w:rsid w:val="00F92A7E"/>
    <w:rsid w:val="00F92ED2"/>
    <w:rsid w:val="00F930AD"/>
    <w:rsid w:val="00F94DF9"/>
    <w:rsid w:val="00F97CA0"/>
    <w:rsid w:val="00FA1F36"/>
    <w:rsid w:val="00FA296B"/>
    <w:rsid w:val="00FA5375"/>
    <w:rsid w:val="00FA5505"/>
    <w:rsid w:val="00FA5C8B"/>
    <w:rsid w:val="00FA6122"/>
    <w:rsid w:val="00FA78CF"/>
    <w:rsid w:val="00FB09E9"/>
    <w:rsid w:val="00FB245C"/>
    <w:rsid w:val="00FB4BD9"/>
    <w:rsid w:val="00FB63F8"/>
    <w:rsid w:val="00FC06D9"/>
    <w:rsid w:val="00FC1175"/>
    <w:rsid w:val="00FC2238"/>
    <w:rsid w:val="00FC3EEF"/>
    <w:rsid w:val="00FC52E6"/>
    <w:rsid w:val="00FC7EF7"/>
    <w:rsid w:val="00FC7FA1"/>
    <w:rsid w:val="00FD4740"/>
    <w:rsid w:val="00FD635C"/>
    <w:rsid w:val="00FD7738"/>
    <w:rsid w:val="00FE0B59"/>
    <w:rsid w:val="00FE1C41"/>
    <w:rsid w:val="00FE2E4F"/>
    <w:rsid w:val="00FE4520"/>
    <w:rsid w:val="00FE7E1A"/>
    <w:rsid w:val="00FF0778"/>
    <w:rsid w:val="00FF0AA7"/>
    <w:rsid w:val="00FF390D"/>
    <w:rsid w:val="00FF463C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608F6"/>
  <w15:chartTrackingRefBased/>
  <w15:docId w15:val="{F1A48CFE-230E-F346-ADDF-79CAB7DD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97D88"/>
    <w:rPr>
      <w:rFonts w:ascii="Arial Narrow" w:hAnsi="Arial Narrow"/>
      <w:i/>
      <w:sz w:val="24"/>
    </w:rPr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Telobesedila2">
    <w:name w:val="Body Text 2"/>
    <w:basedOn w:val="Navaden"/>
    <w:link w:val="Telobesedila2Znak"/>
    <w:rPr>
      <w:b/>
    </w:rPr>
  </w:style>
  <w:style w:type="paragraph" w:styleId="Telobesedila3">
    <w:name w:val="Body Text 3"/>
    <w:basedOn w:val="Navaden"/>
    <w:pPr>
      <w:jc w:val="both"/>
    </w:pPr>
    <w:rPr>
      <w:b/>
    </w:rPr>
  </w:style>
  <w:style w:type="character" w:customStyle="1" w:styleId="Telobesedila2Znak">
    <w:name w:val="Telo besedila 2 Znak"/>
    <w:link w:val="Telobesedila2"/>
    <w:rsid w:val="000440FA"/>
    <w:rPr>
      <w:rFonts w:ascii="Arial Narrow" w:hAnsi="Arial Narrow"/>
      <w:b/>
      <w:i/>
      <w:sz w:val="24"/>
    </w:rPr>
  </w:style>
  <w:style w:type="paragraph" w:styleId="Besedilooblaka">
    <w:name w:val="Balloon Text"/>
    <w:basedOn w:val="Navaden"/>
    <w:link w:val="BesedilooblakaZnak"/>
    <w:rsid w:val="00B90AB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B90AB4"/>
    <w:rPr>
      <w:rFonts w:ascii="Tahoma" w:hAnsi="Tahoma" w:cs="Tahoma"/>
      <w:i/>
      <w:sz w:val="16"/>
      <w:szCs w:val="16"/>
    </w:rPr>
  </w:style>
  <w:style w:type="paragraph" w:styleId="Odstavekseznama">
    <w:name w:val="List Paragraph"/>
    <w:basedOn w:val="Navaden"/>
    <w:uiPriority w:val="34"/>
    <w:qFormat/>
    <w:rsid w:val="005802D4"/>
    <w:pPr>
      <w:ind w:left="720"/>
      <w:contextualSpacing/>
    </w:pPr>
    <w:rPr>
      <w:rFonts w:ascii="Times New Roman" w:hAnsi="Times New Roman"/>
      <w:i w:val="0"/>
    </w:rPr>
  </w:style>
  <w:style w:type="paragraph" w:customStyle="1" w:styleId="ZnakZnak">
    <w:name w:val="Znak Znak"/>
    <w:basedOn w:val="Navaden"/>
    <w:rsid w:val="00D64F45"/>
    <w:rPr>
      <w:rFonts w:ascii="Garamond" w:hAnsi="Garamond"/>
      <w:i w:val="0"/>
      <w:sz w:val="22"/>
    </w:rPr>
  </w:style>
  <w:style w:type="character" w:styleId="Poudarek">
    <w:name w:val="Emphasis"/>
    <w:uiPriority w:val="20"/>
    <w:qFormat/>
    <w:rsid w:val="005E2A2B"/>
    <w:rPr>
      <w:i/>
      <w:iCs/>
    </w:rPr>
  </w:style>
  <w:style w:type="paragraph" w:customStyle="1" w:styleId="11">
    <w:name w:val="1 1."/>
    <w:basedOn w:val="Navaden"/>
    <w:link w:val="11Char"/>
    <w:qFormat/>
    <w:rsid w:val="00D915D0"/>
    <w:pPr>
      <w:widowControl w:val="0"/>
      <w:numPr>
        <w:numId w:val="3"/>
      </w:numPr>
      <w:suppressAutoHyphens/>
      <w:contextualSpacing/>
      <w:jc w:val="both"/>
      <w:textAlignment w:val="baseline"/>
    </w:pPr>
    <w:rPr>
      <w:rFonts w:ascii="Arial" w:hAnsi="Arial" w:cs="Arial"/>
      <w:i w:val="0"/>
      <w:sz w:val="20"/>
      <w:szCs w:val="22"/>
      <w:lang w:eastAsia="ar-SA"/>
    </w:rPr>
  </w:style>
  <w:style w:type="character" w:customStyle="1" w:styleId="11Char">
    <w:name w:val="1 1. Char"/>
    <w:link w:val="11"/>
    <w:rsid w:val="00D915D0"/>
    <w:rPr>
      <w:rFonts w:ascii="Arial" w:hAnsi="Arial" w:cs="Arial"/>
      <w:szCs w:val="22"/>
      <w:lang w:eastAsia="ar-SA"/>
    </w:rPr>
  </w:style>
  <w:style w:type="paragraph" w:customStyle="1" w:styleId="1-">
    <w:name w:val="1 -"/>
    <w:basedOn w:val="Navaden"/>
    <w:qFormat/>
    <w:rsid w:val="00C00222"/>
    <w:pPr>
      <w:widowControl w:val="0"/>
      <w:numPr>
        <w:numId w:val="4"/>
      </w:numPr>
      <w:suppressAutoHyphens/>
      <w:contextualSpacing/>
      <w:jc w:val="both"/>
      <w:textAlignment w:val="baseline"/>
    </w:pPr>
    <w:rPr>
      <w:rFonts w:ascii="Arial" w:hAnsi="Arial" w:cs="Arial"/>
      <w:i w:val="0"/>
      <w:sz w:val="20"/>
      <w:szCs w:val="22"/>
      <w:lang w:eastAsia="ar-SA"/>
    </w:rPr>
  </w:style>
  <w:style w:type="paragraph" w:customStyle="1" w:styleId="1-tabela">
    <w:name w:val="1 - tabela"/>
    <w:basedOn w:val="1-"/>
    <w:link w:val="1-tabelaChar"/>
    <w:qFormat/>
    <w:rsid w:val="00C00222"/>
    <w:pPr>
      <w:jc w:val="left"/>
    </w:pPr>
  </w:style>
  <w:style w:type="character" w:customStyle="1" w:styleId="1-tabelaChar">
    <w:name w:val="1 - tabela Char"/>
    <w:link w:val="1-tabela"/>
    <w:rsid w:val="00C00222"/>
    <w:rPr>
      <w:rFonts w:ascii="Arial" w:hAnsi="Arial" w:cs="Arial"/>
      <w:szCs w:val="22"/>
      <w:lang w:eastAsia="ar-SA"/>
    </w:rPr>
  </w:style>
  <w:style w:type="paragraph" w:styleId="Navadensplet">
    <w:name w:val="Normal (Web)"/>
    <w:basedOn w:val="Navaden"/>
    <w:uiPriority w:val="99"/>
    <w:unhideWhenUsed/>
    <w:rsid w:val="00492786"/>
    <w:pPr>
      <w:spacing w:before="100" w:beforeAutospacing="1" w:after="119"/>
    </w:pPr>
    <w:rPr>
      <w:rFonts w:ascii="Times New Roman" w:hAnsi="Times New Roman"/>
      <w:i w:val="0"/>
      <w:szCs w:val="24"/>
    </w:rPr>
  </w:style>
  <w:style w:type="paragraph" w:customStyle="1" w:styleId="Default">
    <w:name w:val="Default"/>
    <w:rsid w:val="00DA6F3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mrea">
    <w:name w:val="Table Grid"/>
    <w:basedOn w:val="Navadnatabela"/>
    <w:rsid w:val="007E1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5B319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B319D"/>
    <w:rPr>
      <w:rFonts w:ascii="Arial Narrow" w:hAnsi="Arial Narrow"/>
      <w:i/>
      <w:sz w:val="24"/>
    </w:rPr>
  </w:style>
  <w:style w:type="paragraph" w:styleId="Noga">
    <w:name w:val="footer"/>
    <w:basedOn w:val="Navaden"/>
    <w:link w:val="NogaZnak"/>
    <w:rsid w:val="005B319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B319D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0e39ac-0808-45ae-8e36-de389490af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6ADBE170F8A14DB1FE7D10B824D420" ma:contentTypeVersion="5" ma:contentTypeDescription="Ustvari nov dokument." ma:contentTypeScope="" ma:versionID="c58da1cfcfbb2504ba7b01b7a7e5036a">
  <xsd:schema xmlns:xsd="http://www.w3.org/2001/XMLSchema" xmlns:xs="http://www.w3.org/2001/XMLSchema" xmlns:p="http://schemas.microsoft.com/office/2006/metadata/properties" xmlns:ns3="ff0e39ac-0808-45ae-8e36-de389490affc" targetNamespace="http://schemas.microsoft.com/office/2006/metadata/properties" ma:root="true" ma:fieldsID="b6509c4692ee79b94aa2b9e25bc163ee" ns3:_="">
    <xsd:import namespace="ff0e39ac-0808-45ae-8e36-de389490af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e39ac-0808-45ae-8e36-de389490a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6E0A-6209-46CD-BFB2-20A542D5C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C948CB-B30E-4FF5-800F-8688AE1E822D}">
  <ds:schemaRefs>
    <ds:schemaRef ds:uri="http://schemas.microsoft.com/office/2006/metadata/properties"/>
    <ds:schemaRef ds:uri="http://schemas.microsoft.com/office/infopath/2007/PartnerControls"/>
    <ds:schemaRef ds:uri="ff0e39ac-0808-45ae-8e36-de389490affc"/>
  </ds:schemaRefs>
</ds:datastoreItem>
</file>

<file path=customXml/itemProps3.xml><?xml version="1.0" encoding="utf-8"?>
<ds:datastoreItem xmlns:ds="http://schemas.openxmlformats.org/officeDocument/2006/customXml" ds:itemID="{95746C5D-C989-4E5C-84F0-B7BB4CC66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e39ac-0808-45ae-8e36-de389490af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0AE87-F587-46AA-92DD-2815B87E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ODBOR ZA NEGOSPODARSTVO IN</vt:lpstr>
      <vt:lpstr>ODBOR ZA NEGOSPODARSTVO IN</vt:lpstr>
    </vt:vector>
  </TitlesOfParts>
  <Company>Občina Divača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ODBOR ZA NEGOSPODARSTVO IN</dc:title>
  <dc:subject/>
  <dc:creator>Tanja Ravbar</dc:creator>
  <cp:keywords/>
  <cp:lastModifiedBy>Boštjan Delak</cp:lastModifiedBy>
  <cp:revision>10</cp:revision>
  <cp:lastPrinted>2024-01-19T12:02:00Z</cp:lastPrinted>
  <dcterms:created xsi:type="dcterms:W3CDTF">2025-04-15T13:24:00Z</dcterms:created>
  <dcterms:modified xsi:type="dcterms:W3CDTF">2025-04-22T05:48:00Z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0x010100286ADBE170F8A14DB1FE7D10B824D420</vt:lpwstr>
  </property>
  <property fmtid="{D5CDD505-2E9C-101B-9397-08002B2CF9AE}" pid="3" name="_activity">
    <vt:lpwstr/>
  </property>
</Properties>
</file>